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81" w:rsidRDefault="003C1781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南京邮电大学仙林体育馆</w:t>
      </w:r>
      <w:r w:rsidR="004010CC">
        <w:rPr>
          <w:rFonts w:ascii="仿宋" w:eastAsia="仿宋" w:hAnsi="仿宋" w:cs="仿宋" w:hint="eastAsia"/>
          <w:b/>
          <w:sz w:val="36"/>
          <w:szCs w:val="36"/>
        </w:rPr>
        <w:t>主馆</w:t>
      </w:r>
      <w:r>
        <w:rPr>
          <w:rFonts w:ascii="仿宋" w:eastAsia="仿宋" w:hAnsi="仿宋" w:cs="仿宋" w:hint="eastAsia"/>
          <w:b/>
          <w:sz w:val="36"/>
          <w:szCs w:val="36"/>
        </w:rPr>
        <w:t>使用申请单</w:t>
      </w:r>
    </w:p>
    <w:p w:rsidR="00BA4081" w:rsidRDefault="003C1781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编号：                                             填表日期：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日</w:t>
      </w:r>
    </w:p>
    <w:tbl>
      <w:tblPr>
        <w:tblpPr w:leftFromText="180" w:rightFromText="180" w:vertAnchor="text" w:horzAnchor="margin" w:tblpXSpec="center" w:tblpY="94"/>
        <w:tblOverlap w:val="never"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510"/>
        <w:gridCol w:w="167"/>
        <w:gridCol w:w="186"/>
        <w:gridCol w:w="561"/>
        <w:gridCol w:w="820"/>
        <w:gridCol w:w="1186"/>
        <w:gridCol w:w="338"/>
        <w:gridCol w:w="97"/>
        <w:gridCol w:w="1750"/>
        <w:gridCol w:w="329"/>
        <w:gridCol w:w="1910"/>
      </w:tblGrid>
      <w:tr w:rsidR="00BA4081">
        <w:trPr>
          <w:trHeight w:val="557"/>
          <w:jc w:val="center"/>
        </w:trPr>
        <w:tc>
          <w:tcPr>
            <w:tcW w:w="1044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预借单位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（加盖公章）</w:t>
            </w:r>
          </w:p>
        </w:tc>
        <w:tc>
          <w:tcPr>
            <w:tcW w:w="1755" w:type="pct"/>
            <w:gridSpan w:val="6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</w:t>
            </w:r>
          </w:p>
        </w:tc>
        <w:tc>
          <w:tcPr>
            <w:tcW w:w="995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1205" w:type="pct"/>
            <w:gridSpan w:val="2"/>
            <w:vAlign w:val="center"/>
          </w:tcPr>
          <w:p w:rsidR="00BA4081" w:rsidRDefault="00BA40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4081">
        <w:trPr>
          <w:trHeight w:val="550"/>
          <w:jc w:val="center"/>
        </w:trPr>
        <w:tc>
          <w:tcPr>
            <w:tcW w:w="1044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预借场馆</w:t>
            </w:r>
          </w:p>
        </w:tc>
        <w:tc>
          <w:tcPr>
            <w:tcW w:w="1755" w:type="pct"/>
            <w:gridSpan w:val="6"/>
            <w:vAlign w:val="center"/>
          </w:tcPr>
          <w:p w:rsidR="00BA4081" w:rsidRDefault="003C1781" w:rsidP="004010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仙林体育馆主馆</w:t>
            </w:r>
          </w:p>
        </w:tc>
        <w:tc>
          <w:tcPr>
            <w:tcW w:w="995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参加人数（固定人数或最大人流量）</w:t>
            </w:r>
          </w:p>
        </w:tc>
        <w:tc>
          <w:tcPr>
            <w:tcW w:w="1205" w:type="pct"/>
            <w:gridSpan w:val="2"/>
            <w:vAlign w:val="center"/>
          </w:tcPr>
          <w:p w:rsidR="00BA4081" w:rsidRDefault="00BA40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4081">
        <w:trPr>
          <w:trHeight w:val="550"/>
          <w:jc w:val="center"/>
        </w:trPr>
        <w:tc>
          <w:tcPr>
            <w:tcW w:w="1044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预借单位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755" w:type="pct"/>
            <w:gridSpan w:val="6"/>
            <w:vAlign w:val="center"/>
          </w:tcPr>
          <w:p w:rsidR="00BA4081" w:rsidRDefault="00BA40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05" w:type="pct"/>
            <w:gridSpan w:val="2"/>
            <w:vAlign w:val="center"/>
          </w:tcPr>
          <w:p w:rsidR="00BA4081" w:rsidRDefault="00BA40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4081" w:rsidTr="00E03755">
        <w:trPr>
          <w:trHeight w:val="614"/>
          <w:jc w:val="center"/>
        </w:trPr>
        <w:tc>
          <w:tcPr>
            <w:tcW w:w="1044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预约场馆事由（活动名称）</w:t>
            </w:r>
          </w:p>
        </w:tc>
        <w:tc>
          <w:tcPr>
            <w:tcW w:w="3955" w:type="pct"/>
            <w:gridSpan w:val="10"/>
            <w:vAlign w:val="center"/>
          </w:tcPr>
          <w:p w:rsidR="00BA4081" w:rsidRDefault="00BA40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4081" w:rsidTr="00E03755">
        <w:trPr>
          <w:trHeight w:val="978"/>
          <w:jc w:val="center"/>
        </w:trPr>
        <w:tc>
          <w:tcPr>
            <w:tcW w:w="1044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使用日期及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具体时段</w:t>
            </w:r>
          </w:p>
        </w:tc>
        <w:tc>
          <w:tcPr>
            <w:tcW w:w="3955" w:type="pct"/>
            <w:gridSpan w:val="10"/>
            <w:vAlign w:val="center"/>
          </w:tcPr>
          <w:p w:rsidR="00BA4081" w:rsidRDefault="003C178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布置场地起止时间：xxx年x月x日x点-x点</w:t>
            </w:r>
          </w:p>
          <w:p w:rsidR="00BA4081" w:rsidRDefault="003C178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正式活动起止时间：xxx年x月x日x点-x点</w:t>
            </w:r>
          </w:p>
          <w:p w:rsidR="00BA4081" w:rsidRDefault="003C178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活动结束场地还原截至时间：xxx年x月x日x点-x点</w:t>
            </w:r>
          </w:p>
        </w:tc>
      </w:tr>
      <w:tr w:rsidR="00BA4081" w:rsidTr="00E03755">
        <w:trPr>
          <w:trHeight w:val="1687"/>
          <w:jc w:val="center"/>
        </w:trPr>
        <w:tc>
          <w:tcPr>
            <w:tcW w:w="1044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体育部审核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55" w:type="pct"/>
            <w:gridSpan w:val="10"/>
            <w:vAlign w:val="bottom"/>
          </w:tcPr>
          <w:p w:rsidR="00BA4081" w:rsidRDefault="003C1781" w:rsidP="00E0375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以上时间与体育教学及</w:t>
            </w:r>
            <w:r>
              <w:rPr>
                <w:rFonts w:eastAsia="仿宋" w:hint="eastAsia"/>
                <w:sz w:val="24"/>
              </w:rPr>
              <w:t>活动时间无冲突</w:t>
            </w:r>
            <w:r>
              <w:rPr>
                <w:rFonts w:eastAsia="仿宋" w:hint="eastAsia"/>
                <w:sz w:val="24"/>
              </w:rPr>
              <w:t>,</w:t>
            </w:r>
            <w:r>
              <w:rPr>
                <w:rFonts w:ascii="仿宋_GB2312" w:eastAsia="仿宋_GB2312" w:hint="eastAsia"/>
                <w:sz w:val="24"/>
              </w:rPr>
              <w:t>同意</w:t>
            </w:r>
            <w:r>
              <w:rPr>
                <w:rFonts w:eastAsia="仿宋" w:hint="eastAsia"/>
                <w:sz w:val="24"/>
              </w:rPr>
              <w:t>□</w:t>
            </w:r>
          </w:p>
          <w:p w:rsidR="00BA4081" w:rsidRDefault="00BA40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体育部负责人签字:（盖章）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BA4081" w:rsidTr="00E03755">
        <w:trPr>
          <w:trHeight w:val="421"/>
          <w:jc w:val="center"/>
        </w:trPr>
        <w:tc>
          <w:tcPr>
            <w:tcW w:w="5000" w:type="pct"/>
            <w:gridSpan w:val="12"/>
            <w:vAlign w:val="center"/>
          </w:tcPr>
          <w:p w:rsidR="00BA4081" w:rsidRDefault="003C178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是否需要以下配套设备：是</w:t>
            </w:r>
            <w:r>
              <w:rPr>
                <w:rFonts w:eastAsia="仿宋" w:hint="eastAsia"/>
                <w:sz w:val="24"/>
              </w:rPr>
              <w:t>□，否□</w:t>
            </w:r>
          </w:p>
        </w:tc>
      </w:tr>
      <w:tr w:rsidR="00BA4081" w:rsidTr="00E03755">
        <w:trPr>
          <w:trHeight w:val="541"/>
          <w:jc w:val="center"/>
        </w:trPr>
        <w:tc>
          <w:tcPr>
            <w:tcW w:w="1134" w:type="pct"/>
            <w:gridSpan w:val="3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馆内音响系统</w:t>
            </w:r>
            <w:r>
              <w:rPr>
                <w:rFonts w:eastAsia="仿宋" w:hint="eastAsia"/>
                <w:sz w:val="24"/>
              </w:rPr>
              <w:t>□</w:t>
            </w:r>
          </w:p>
        </w:tc>
        <w:tc>
          <w:tcPr>
            <w:tcW w:w="844" w:type="pct"/>
            <w:gridSpan w:val="3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馆内大屏</w:t>
            </w:r>
            <w:r>
              <w:rPr>
                <w:rFonts w:eastAsia="仿宋" w:hint="eastAsia"/>
                <w:sz w:val="24"/>
              </w:rPr>
              <w:t>□</w:t>
            </w:r>
          </w:p>
        </w:tc>
        <w:tc>
          <w:tcPr>
            <w:tcW w:w="873" w:type="pct"/>
            <w:gridSpan w:val="3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升旗系统</w:t>
            </w:r>
            <w:r>
              <w:rPr>
                <w:rFonts w:eastAsia="仿宋" w:hint="eastAsia"/>
                <w:sz w:val="24"/>
              </w:rPr>
              <w:t>□</w:t>
            </w:r>
          </w:p>
        </w:tc>
        <w:tc>
          <w:tcPr>
            <w:tcW w:w="1120" w:type="pct"/>
            <w:gridSpan w:val="2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配套房间_</w:t>
            </w:r>
            <w:r>
              <w:rPr>
                <w:rFonts w:ascii="仿宋_GB2312" w:eastAsia="仿宋_GB2312"/>
                <w:sz w:val="24"/>
              </w:rPr>
              <w:t>___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027" w:type="pct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" w:hint="eastAsia"/>
                <w:sz w:val="24"/>
              </w:rPr>
              <w:t>移动座椅□</w:t>
            </w:r>
          </w:p>
        </w:tc>
      </w:tr>
      <w:tr w:rsidR="00BA4081" w:rsidTr="00325082">
        <w:trPr>
          <w:trHeight w:val="671"/>
          <w:jc w:val="center"/>
        </w:trPr>
        <w:tc>
          <w:tcPr>
            <w:tcW w:w="5000" w:type="pct"/>
            <w:gridSpan w:val="12"/>
            <w:vAlign w:val="center"/>
          </w:tcPr>
          <w:p w:rsidR="00BA4081" w:rsidRDefault="003C1781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注：使用以上设备需后勤处批准。审批通过后指派工作人员操作。使用部门需指定一名工作人员现场配合。</w:t>
            </w:r>
          </w:p>
        </w:tc>
      </w:tr>
      <w:tr w:rsidR="00BA4081" w:rsidTr="00325082">
        <w:trPr>
          <w:trHeight w:val="411"/>
          <w:jc w:val="center"/>
        </w:trPr>
        <w:tc>
          <w:tcPr>
            <w:tcW w:w="5000" w:type="pct"/>
            <w:gridSpan w:val="1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是否有以下自带设备：是</w:t>
            </w:r>
            <w:r>
              <w:rPr>
                <w:rFonts w:eastAsia="仿宋" w:hint="eastAsia"/>
                <w:sz w:val="24"/>
              </w:rPr>
              <w:t>□，否□</w:t>
            </w:r>
          </w:p>
        </w:tc>
      </w:tr>
      <w:tr w:rsidR="00BA4081" w:rsidTr="00E03755">
        <w:trPr>
          <w:trHeight w:val="465"/>
          <w:jc w:val="center"/>
        </w:trPr>
        <w:tc>
          <w:tcPr>
            <w:tcW w:w="769" w:type="pct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自带音响</w:t>
            </w:r>
            <w:r>
              <w:rPr>
                <w:rFonts w:eastAsia="仿宋" w:hint="eastAsia"/>
                <w:sz w:val="24"/>
              </w:rPr>
              <w:t>□</w:t>
            </w:r>
          </w:p>
        </w:tc>
        <w:tc>
          <w:tcPr>
            <w:tcW w:w="767" w:type="pct"/>
            <w:gridSpan w:val="4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自带屏幕</w:t>
            </w:r>
            <w:r>
              <w:rPr>
                <w:rFonts w:eastAsia="仿宋" w:hint="eastAsia"/>
                <w:sz w:val="24"/>
              </w:rPr>
              <w:t>□</w:t>
            </w:r>
          </w:p>
        </w:tc>
        <w:tc>
          <w:tcPr>
            <w:tcW w:w="1081" w:type="pct"/>
            <w:gridSpan w:val="2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自带灯光设备</w:t>
            </w:r>
            <w:r>
              <w:rPr>
                <w:rFonts w:eastAsia="仿宋" w:hint="eastAsia"/>
                <w:sz w:val="24"/>
              </w:rPr>
              <w:t>□</w:t>
            </w:r>
          </w:p>
        </w:tc>
        <w:tc>
          <w:tcPr>
            <w:tcW w:w="2381" w:type="pct"/>
            <w:gridSpan w:val="5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" w:hint="eastAsia"/>
                <w:sz w:val="24"/>
              </w:rPr>
              <w:t>自带设备</w:t>
            </w:r>
            <w:r>
              <w:rPr>
                <w:rFonts w:ascii="仿宋_GB2312" w:eastAsia="仿宋_GB2312" w:hint="eastAsia"/>
                <w:sz w:val="24"/>
              </w:rPr>
              <w:t>用电总功率：_</w:t>
            </w:r>
            <w:r>
              <w:rPr>
                <w:rFonts w:ascii="仿宋_GB2312" w:eastAsia="仿宋_GB2312"/>
                <w:sz w:val="24"/>
              </w:rPr>
              <w:t>________</w:t>
            </w:r>
            <w:r>
              <w:rPr>
                <w:rFonts w:ascii="仿宋_GB2312" w:eastAsia="仿宋_GB2312" w:hint="eastAsia"/>
                <w:sz w:val="24"/>
              </w:rPr>
              <w:t>千瓦</w:t>
            </w:r>
          </w:p>
        </w:tc>
      </w:tr>
      <w:tr w:rsidR="00BA4081" w:rsidTr="00E03755">
        <w:trPr>
          <w:trHeight w:val="556"/>
          <w:jc w:val="center"/>
        </w:trPr>
        <w:tc>
          <w:tcPr>
            <w:tcW w:w="1234" w:type="pct"/>
            <w:gridSpan w:val="4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自带搭建内容：</w:t>
            </w:r>
          </w:p>
        </w:tc>
        <w:tc>
          <w:tcPr>
            <w:tcW w:w="3765" w:type="pct"/>
            <w:gridSpan w:val="8"/>
            <w:vAlign w:val="center"/>
          </w:tcPr>
          <w:p w:rsidR="00BA4081" w:rsidRDefault="00BA408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BA4081" w:rsidRDefault="00BA408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A4081" w:rsidTr="00E03755">
        <w:trPr>
          <w:trHeight w:val="2040"/>
          <w:jc w:val="center"/>
        </w:trPr>
        <w:tc>
          <w:tcPr>
            <w:tcW w:w="1044" w:type="pct"/>
            <w:gridSpan w:val="2"/>
            <w:shd w:val="clear" w:color="auto" w:fill="auto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物业审核意见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（与预借部门沟通后填写）</w:t>
            </w:r>
          </w:p>
        </w:tc>
        <w:tc>
          <w:tcPr>
            <w:tcW w:w="3955" w:type="pct"/>
            <w:gridSpan w:val="10"/>
            <w:shd w:val="clear" w:color="auto" w:fill="auto"/>
            <w:vAlign w:val="center"/>
          </w:tcPr>
          <w:p w:rsidR="00BA4081" w:rsidRDefault="003C178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活动保障方式：</w:t>
            </w:r>
          </w:p>
          <w:p w:rsidR="00BA4081" w:rsidRDefault="003C178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1.</w:t>
            </w:r>
            <w:r>
              <w:rPr>
                <w:rFonts w:eastAsia="仿宋" w:hint="eastAsia"/>
                <w:sz w:val="24"/>
              </w:rPr>
              <w:t>物业基本保障□</w:t>
            </w:r>
          </w:p>
          <w:p w:rsidR="00BA4081" w:rsidRDefault="003C178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2.</w:t>
            </w:r>
            <w:r>
              <w:rPr>
                <w:rFonts w:eastAsia="仿宋" w:hint="eastAsia"/>
                <w:sz w:val="24"/>
              </w:rPr>
              <w:t>物业延伸保障（有偿，附明细）□</w:t>
            </w:r>
          </w:p>
          <w:p w:rsidR="00BA4081" w:rsidRDefault="003C178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3.</w:t>
            </w:r>
            <w:r>
              <w:rPr>
                <w:rFonts w:eastAsia="仿宋" w:hint="eastAsia"/>
                <w:sz w:val="24"/>
              </w:rPr>
              <w:t>预约部门自行保障□</w:t>
            </w:r>
          </w:p>
          <w:p w:rsidR="00BA4081" w:rsidRDefault="003C178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详细说明</w:t>
            </w:r>
            <w:r>
              <w:rPr>
                <w:rFonts w:eastAsia="仿宋"/>
                <w:sz w:val="24"/>
              </w:rPr>
              <w:t xml:space="preserve">:_____________________________________________ </w:t>
            </w:r>
          </w:p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" w:hint="eastAsia"/>
                <w:sz w:val="24"/>
              </w:rPr>
              <w:t>4.</w:t>
            </w:r>
            <w:r>
              <w:rPr>
                <w:rFonts w:eastAsia="仿宋" w:hint="eastAsia"/>
                <w:sz w:val="24"/>
              </w:rPr>
              <w:t>其他方式□</w:t>
            </w:r>
            <w:r>
              <w:rPr>
                <w:rFonts w:eastAsia="仿宋" w:hint="eastAsia"/>
                <w:sz w:val="24"/>
              </w:rPr>
              <w:t>_</w:t>
            </w:r>
            <w:r>
              <w:rPr>
                <w:rFonts w:eastAsia="仿宋"/>
                <w:sz w:val="24"/>
              </w:rPr>
              <w:t>______________________________________</w:t>
            </w:r>
          </w:p>
        </w:tc>
      </w:tr>
      <w:tr w:rsidR="00BA4081" w:rsidTr="00E03755">
        <w:trPr>
          <w:trHeight w:val="978"/>
          <w:jc w:val="center"/>
        </w:trPr>
        <w:tc>
          <w:tcPr>
            <w:tcW w:w="1044" w:type="pct"/>
            <w:gridSpan w:val="2"/>
            <w:shd w:val="clear" w:color="auto" w:fill="auto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物业公司意见</w:t>
            </w:r>
          </w:p>
        </w:tc>
        <w:tc>
          <w:tcPr>
            <w:tcW w:w="3955" w:type="pct"/>
            <w:gridSpan w:val="10"/>
            <w:vAlign w:val="bottom"/>
          </w:tcPr>
          <w:p w:rsidR="001325F4" w:rsidRDefault="001325F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物业公司份负责人签字：（盖章）       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BA4081" w:rsidTr="00325082">
        <w:trPr>
          <w:trHeight w:val="980"/>
          <w:jc w:val="center"/>
        </w:trPr>
        <w:tc>
          <w:tcPr>
            <w:tcW w:w="1044" w:type="pct"/>
            <w:gridSpan w:val="2"/>
            <w:shd w:val="clear" w:color="auto" w:fill="auto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后勤管理处审核意见</w:t>
            </w:r>
          </w:p>
        </w:tc>
        <w:tc>
          <w:tcPr>
            <w:tcW w:w="3955" w:type="pct"/>
            <w:gridSpan w:val="10"/>
            <w:shd w:val="clear" w:color="auto" w:fill="auto"/>
            <w:vAlign w:val="bottom"/>
          </w:tcPr>
          <w:p w:rsidR="00E03755" w:rsidRDefault="00E037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负责人签字：（盖章）</w:t>
            </w:r>
          </w:p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BA4081" w:rsidTr="00E03755">
        <w:trPr>
          <w:trHeight w:val="2114"/>
          <w:jc w:val="center"/>
        </w:trPr>
        <w:tc>
          <w:tcPr>
            <w:tcW w:w="1044" w:type="pct"/>
            <w:gridSpan w:val="2"/>
            <w:vAlign w:val="center"/>
          </w:tcPr>
          <w:p w:rsidR="00BA4081" w:rsidRDefault="003C1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使用方承诺</w:t>
            </w:r>
          </w:p>
        </w:tc>
        <w:tc>
          <w:tcPr>
            <w:tcW w:w="3955" w:type="pct"/>
            <w:gridSpan w:val="10"/>
            <w:vAlign w:val="center"/>
          </w:tcPr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我承诺：</w:t>
            </w:r>
          </w:p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1.全权负责场地内人员的组织与安全管理；</w:t>
            </w:r>
          </w:p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E03755">
              <w:rPr>
                <w:rFonts w:ascii="仿宋_GB2312" w:eastAsia="仿宋_GB2312" w:hint="eastAsia"/>
                <w:sz w:val="24"/>
              </w:rPr>
              <w:t>全权负责场地内消防火灾和用电安全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3.确保</w:t>
            </w:r>
            <w:r w:rsidR="00E03755">
              <w:rPr>
                <w:rFonts w:ascii="仿宋_GB2312" w:eastAsia="仿宋_GB2312" w:hint="eastAsia"/>
                <w:sz w:val="24"/>
              </w:rPr>
              <w:t>场内布展的人员与消防安全，杜绝野蛮施工，如造成损设备设施以及地板、</w:t>
            </w:r>
            <w:r>
              <w:rPr>
                <w:rFonts w:ascii="仿宋_GB2312" w:eastAsia="仿宋_GB2312" w:hint="eastAsia"/>
                <w:sz w:val="24"/>
              </w:rPr>
              <w:t>墙面的坏须按价赔偿；</w:t>
            </w:r>
          </w:p>
          <w:p w:rsidR="00BA4081" w:rsidRDefault="003C178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4.全权接受校方相关管理部门的指导和管理。</w:t>
            </w:r>
          </w:p>
          <w:p w:rsidR="00BA4081" w:rsidRDefault="003C178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承诺人签字：______________</w:t>
            </w:r>
          </w:p>
        </w:tc>
      </w:tr>
    </w:tbl>
    <w:p w:rsidR="00E03755" w:rsidRDefault="00E03755">
      <w:pPr>
        <w:spacing w:line="320" w:lineRule="exact"/>
        <w:rPr>
          <w:rFonts w:ascii="仿宋" w:eastAsia="仿宋" w:hAnsi="仿宋" w:cs="仿宋"/>
          <w:b/>
          <w:sz w:val="28"/>
          <w:szCs w:val="28"/>
        </w:rPr>
      </w:pPr>
    </w:p>
    <w:p w:rsidR="00BA4081" w:rsidRDefault="003C1781" w:rsidP="001C7BD9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主馆使用须知：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1.</w:t>
      </w:r>
      <w:r>
        <w:rPr>
          <w:rFonts w:ascii="仿宋" w:eastAsia="仿宋" w:hAnsi="仿宋" w:cs="仿宋" w:hint="eastAsia"/>
          <w:color w:val="000000"/>
          <w:sz w:val="24"/>
        </w:rPr>
        <w:t>学校统一安排的大型活动，</w:t>
      </w:r>
      <w:r>
        <w:rPr>
          <w:rFonts w:ascii="仿宋" w:eastAsia="仿宋" w:hAnsi="仿宋" w:cs="仿宋" w:hint="eastAsia"/>
          <w:sz w:val="24"/>
        </w:rPr>
        <w:t>至少</w:t>
      </w:r>
      <w:r>
        <w:rPr>
          <w:rFonts w:ascii="仿宋" w:eastAsia="仿宋" w:hAnsi="仿宋" w:cs="仿宋"/>
          <w:b/>
          <w:bCs/>
          <w:sz w:val="24"/>
        </w:rPr>
        <w:t>提前</w:t>
      </w:r>
      <w:r>
        <w:rPr>
          <w:rFonts w:ascii="仿宋" w:eastAsia="仿宋" w:hAnsi="仿宋" w:cs="仿宋" w:hint="eastAsia"/>
          <w:b/>
          <w:bCs/>
          <w:sz w:val="24"/>
        </w:rPr>
        <w:t>7个工作日</w:t>
      </w:r>
      <w:r>
        <w:rPr>
          <w:rFonts w:ascii="仿宋" w:eastAsia="仿宋" w:hAnsi="仿宋" w:cs="仿宋"/>
          <w:b/>
          <w:bCs/>
          <w:sz w:val="24"/>
        </w:rPr>
        <w:t>与</w:t>
      </w:r>
      <w:r w:rsidR="001325F4">
        <w:rPr>
          <w:rFonts w:ascii="仿宋" w:eastAsia="仿宋" w:hAnsi="仿宋" w:cs="仿宋" w:hint="eastAsia"/>
          <w:b/>
          <w:bCs/>
          <w:sz w:val="24"/>
        </w:rPr>
        <w:t>分管</w:t>
      </w:r>
      <w:r>
        <w:rPr>
          <w:rFonts w:ascii="仿宋" w:eastAsia="仿宋" w:hAnsi="仿宋" w:cs="仿宋" w:hint="eastAsia"/>
          <w:b/>
          <w:bCs/>
          <w:sz w:val="24"/>
        </w:rPr>
        <w:t>校</w:t>
      </w:r>
      <w:r>
        <w:rPr>
          <w:rFonts w:ascii="仿宋" w:eastAsia="仿宋" w:hAnsi="仿宋" w:cs="仿宋"/>
          <w:b/>
          <w:bCs/>
          <w:sz w:val="24"/>
        </w:rPr>
        <w:t>领导</w:t>
      </w:r>
      <w:r>
        <w:rPr>
          <w:rFonts w:ascii="仿宋" w:eastAsia="仿宋" w:hAnsi="仿宋" w:cs="仿宋" w:hint="eastAsia"/>
          <w:b/>
          <w:bCs/>
          <w:sz w:val="24"/>
        </w:rPr>
        <w:t>汇报</w:t>
      </w:r>
      <w:r>
        <w:rPr>
          <w:rFonts w:ascii="仿宋" w:eastAsia="仿宋" w:hAnsi="仿宋" w:cs="仿宋"/>
          <w:sz w:val="24"/>
        </w:rPr>
        <w:t>，经许可后</w:t>
      </w:r>
      <w:r>
        <w:rPr>
          <w:rFonts w:ascii="仿宋" w:eastAsia="仿宋" w:hAnsi="仿宋" w:cs="仿宋" w:hint="eastAsia"/>
          <w:sz w:val="24"/>
        </w:rPr>
        <w:t>通知体育部，填写《申请单》；学院或职能部门</w:t>
      </w:r>
      <w:r>
        <w:rPr>
          <w:rFonts w:ascii="仿宋" w:eastAsia="仿宋" w:hAnsi="仿宋" w:cs="仿宋"/>
          <w:sz w:val="24"/>
        </w:rPr>
        <w:t>使用，</w:t>
      </w:r>
      <w:r>
        <w:rPr>
          <w:rFonts w:ascii="仿宋" w:eastAsia="仿宋" w:hAnsi="仿宋" w:cs="仿宋" w:hint="eastAsia"/>
          <w:sz w:val="24"/>
        </w:rPr>
        <w:t>至少</w:t>
      </w:r>
      <w:r>
        <w:rPr>
          <w:rFonts w:ascii="仿宋" w:eastAsia="仿宋" w:hAnsi="仿宋" w:cs="仿宋"/>
          <w:b/>
          <w:bCs/>
          <w:sz w:val="24"/>
        </w:rPr>
        <w:t>提前</w:t>
      </w:r>
      <w:r>
        <w:rPr>
          <w:rFonts w:ascii="仿宋" w:eastAsia="仿宋" w:hAnsi="仿宋" w:cs="仿宋" w:hint="eastAsia"/>
          <w:b/>
          <w:bCs/>
          <w:sz w:val="24"/>
        </w:rPr>
        <w:t>14个工作日</w:t>
      </w:r>
      <w:r>
        <w:rPr>
          <w:rFonts w:ascii="仿宋" w:eastAsia="仿宋" w:hAnsi="仿宋" w:cs="仿宋"/>
          <w:b/>
          <w:bCs/>
          <w:sz w:val="24"/>
        </w:rPr>
        <w:t>与</w:t>
      </w:r>
      <w:r>
        <w:rPr>
          <w:rFonts w:ascii="仿宋" w:eastAsia="仿宋" w:hAnsi="仿宋" w:cs="仿宋" w:hint="eastAsia"/>
          <w:b/>
          <w:bCs/>
          <w:sz w:val="24"/>
        </w:rPr>
        <w:t>分管校</w:t>
      </w:r>
      <w:r>
        <w:rPr>
          <w:rFonts w:ascii="仿宋" w:eastAsia="仿宋" w:hAnsi="仿宋" w:cs="仿宋"/>
          <w:b/>
          <w:bCs/>
          <w:sz w:val="24"/>
        </w:rPr>
        <w:t>领导</w:t>
      </w:r>
      <w:r>
        <w:rPr>
          <w:rFonts w:ascii="仿宋" w:eastAsia="仿宋" w:hAnsi="仿宋" w:cs="仿宋" w:hint="eastAsia"/>
          <w:b/>
          <w:bCs/>
          <w:sz w:val="24"/>
        </w:rPr>
        <w:t>汇报</w:t>
      </w:r>
      <w:r>
        <w:rPr>
          <w:rFonts w:ascii="仿宋" w:eastAsia="仿宋" w:hAnsi="仿宋" w:cs="仿宋"/>
          <w:sz w:val="24"/>
        </w:rPr>
        <w:t>，经许可后</w:t>
      </w:r>
      <w:r>
        <w:rPr>
          <w:rFonts w:ascii="仿宋" w:eastAsia="仿宋" w:hAnsi="仿宋" w:cs="仿宋" w:hint="eastAsia"/>
          <w:sz w:val="24"/>
        </w:rPr>
        <w:t>通知体育部，填写《申请单》；</w:t>
      </w:r>
      <w:r>
        <w:rPr>
          <w:rFonts w:ascii="仿宋" w:eastAsia="仿宋" w:hAnsi="仿宋" w:cs="仿宋" w:hint="eastAsia"/>
          <w:color w:val="000000"/>
          <w:sz w:val="24"/>
        </w:rPr>
        <w:t>校外部门使用时，需要根据学校核准的价格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缴纳场租费、服务费、空调费等</w:t>
      </w:r>
      <w:r>
        <w:rPr>
          <w:rFonts w:ascii="仿宋" w:eastAsia="仿宋" w:hAnsi="仿宋" w:cs="仿宋" w:hint="eastAsia"/>
          <w:color w:val="000000"/>
          <w:sz w:val="24"/>
        </w:rPr>
        <w:t>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2.</w:t>
      </w:r>
      <w:r>
        <w:rPr>
          <w:rFonts w:ascii="仿宋" w:eastAsia="仿宋" w:hAnsi="仿宋" w:cs="仿宋" w:hint="eastAsia"/>
          <w:color w:val="000000"/>
          <w:sz w:val="24"/>
        </w:rPr>
        <w:t>使用部门填好申请单后，到体育部仙林训练馆104办公室签字盖章（电话：85866342），再到物业办公室</w:t>
      </w:r>
      <w:r w:rsidR="00585B02">
        <w:rPr>
          <w:rFonts w:ascii="仿宋" w:eastAsia="仿宋" w:hAnsi="仿宋" w:cs="仿宋" w:hint="eastAsia"/>
          <w:color w:val="000000"/>
          <w:sz w:val="24"/>
        </w:rPr>
        <w:t>详细落实活动保障具体事宜，</w:t>
      </w:r>
      <w:r>
        <w:rPr>
          <w:rFonts w:ascii="仿宋" w:eastAsia="仿宋" w:hAnsi="仿宋" w:cs="仿宋" w:hint="eastAsia"/>
          <w:color w:val="000000"/>
          <w:sz w:val="24"/>
        </w:rPr>
        <w:t>签字盖章（</w:t>
      </w:r>
      <w:r w:rsidR="00585B02">
        <w:rPr>
          <w:rFonts w:ascii="仿宋" w:eastAsia="仿宋" w:hAnsi="仿宋" w:cs="仿宋" w:hint="eastAsia"/>
          <w:color w:val="000000"/>
          <w:sz w:val="24"/>
        </w:rPr>
        <w:t>仙林行政北楼126会议室对面，</w:t>
      </w:r>
      <w:r>
        <w:rPr>
          <w:rFonts w:ascii="仿宋" w:eastAsia="仿宋" w:hAnsi="仿宋" w:cs="仿宋" w:hint="eastAsia"/>
          <w:color w:val="000000"/>
          <w:sz w:val="24"/>
        </w:rPr>
        <w:t>电话：</w:t>
      </w:r>
      <w:r>
        <w:rPr>
          <w:rFonts w:ascii="仿宋" w:eastAsia="仿宋" w:hAnsi="仿宋" w:cs="仿宋"/>
          <w:color w:val="000000"/>
          <w:sz w:val="24"/>
        </w:rPr>
        <w:t>52467319</w:t>
      </w:r>
      <w:r w:rsidR="00585B02">
        <w:rPr>
          <w:rFonts w:ascii="仿宋" w:eastAsia="仿宋" w:hAnsi="仿宋" w:cs="仿宋" w:hint="eastAsia"/>
          <w:color w:val="000000"/>
          <w:sz w:val="24"/>
        </w:rPr>
        <w:t>）</w:t>
      </w:r>
      <w:r>
        <w:rPr>
          <w:rFonts w:ascii="仿宋" w:eastAsia="仿宋" w:hAnsi="仿宋" w:cs="仿宋" w:hint="eastAsia"/>
          <w:color w:val="000000"/>
          <w:sz w:val="24"/>
        </w:rPr>
        <w:t>。</w:t>
      </w:r>
      <w:r w:rsidR="00585B02">
        <w:rPr>
          <w:rFonts w:ascii="仿宋" w:eastAsia="仿宋" w:hAnsi="仿宋" w:cs="仿宋" w:hint="eastAsia"/>
          <w:color w:val="000000"/>
          <w:sz w:val="24"/>
        </w:rPr>
        <w:t>最后到仙林</w:t>
      </w:r>
      <w:r w:rsidR="00585B02" w:rsidRPr="00585B02">
        <w:rPr>
          <w:rFonts w:ascii="仿宋" w:eastAsia="仿宋" w:hAnsi="仿宋" w:cs="仿宋" w:hint="eastAsia"/>
          <w:color w:val="000000"/>
          <w:sz w:val="24"/>
        </w:rPr>
        <w:t>学生事务服务中心（门诊楼）404室</w:t>
      </w:r>
      <w:r w:rsidR="00585B02">
        <w:rPr>
          <w:rFonts w:ascii="仿宋" w:eastAsia="仿宋" w:hAnsi="仿宋" w:cs="仿宋" w:hint="eastAsia"/>
          <w:color w:val="000000"/>
          <w:sz w:val="24"/>
        </w:rPr>
        <w:t>后勤处综合管理科盖章。以上完成后将申请单交至仙林训练馆104办公室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3.人员管理。</w:t>
      </w:r>
      <w:r>
        <w:rPr>
          <w:rFonts w:ascii="仿宋" w:eastAsia="仿宋" w:hAnsi="仿宋" w:cs="仿宋" w:hint="eastAsia"/>
          <w:color w:val="000000"/>
          <w:sz w:val="24"/>
        </w:rPr>
        <w:t>超过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三千人</w:t>
      </w:r>
      <w:r>
        <w:rPr>
          <w:rFonts w:ascii="仿宋" w:eastAsia="仿宋" w:hAnsi="仿宋" w:cs="仿宋" w:hint="eastAsia"/>
          <w:color w:val="000000"/>
          <w:sz w:val="24"/>
        </w:rPr>
        <w:t>的活动主办方需提供安全保障方案，舞台搭建方案等，必须做好安全防护措施并向相关部门报备。大型活动</w:t>
      </w:r>
      <w:r w:rsidR="00291B1E">
        <w:rPr>
          <w:rFonts w:ascii="仿宋" w:eastAsia="仿宋" w:hAnsi="仿宋" w:cs="仿宋"/>
          <w:color w:val="000000"/>
          <w:sz w:val="24"/>
        </w:rPr>
        <w:t>使用时要服从学校的统一安排，严格遵守</w:t>
      </w:r>
      <w:r w:rsidR="00291B1E">
        <w:rPr>
          <w:rFonts w:ascii="仿宋" w:eastAsia="仿宋" w:hAnsi="仿宋" w:cs="仿宋" w:hint="eastAsia"/>
          <w:color w:val="000000"/>
          <w:sz w:val="24"/>
        </w:rPr>
        <w:t>体育部</w:t>
      </w:r>
      <w:r>
        <w:rPr>
          <w:rFonts w:ascii="仿宋" w:eastAsia="仿宋" w:hAnsi="仿宋" w:cs="仿宋"/>
          <w:color w:val="000000"/>
          <w:sz w:val="24"/>
        </w:rPr>
        <w:t>《体育馆使用管理规定》，</w:t>
      </w:r>
      <w:r>
        <w:rPr>
          <w:rFonts w:ascii="仿宋" w:eastAsia="仿宋" w:hAnsi="仿宋" w:cs="仿宋" w:hint="eastAsia"/>
          <w:color w:val="000000"/>
          <w:sz w:val="24"/>
        </w:rPr>
        <w:t>确保活动参加人员的人身安全，做好相关消防疏散预案。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4.节约用电。</w:t>
      </w:r>
      <w:r>
        <w:rPr>
          <w:rFonts w:ascii="仿宋" w:eastAsia="仿宋" w:hAnsi="仿宋" w:cs="仿宋" w:hint="eastAsia"/>
          <w:color w:val="000000"/>
          <w:sz w:val="24"/>
        </w:rPr>
        <w:t>活动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用电负荷需求</w:t>
      </w:r>
      <w:r>
        <w:rPr>
          <w:rFonts w:ascii="仿宋" w:eastAsia="仿宋" w:hAnsi="仿宋" w:cs="仿宋" w:hint="eastAsia"/>
          <w:color w:val="000000"/>
          <w:sz w:val="24"/>
        </w:rPr>
        <w:t>须向相关部门报备。舞台搭建等前期准备活动原则上不开空调，如需开空调须向学校相关部门按照核准价格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缴纳电费</w:t>
      </w:r>
      <w:r>
        <w:rPr>
          <w:rFonts w:ascii="仿宋" w:eastAsia="仿宋" w:hAnsi="仿宋" w:cs="仿宋" w:hint="eastAsia"/>
          <w:color w:val="000000"/>
          <w:sz w:val="24"/>
        </w:rPr>
        <w:t>。校内活动经后勤管理处核准后在正式活动前一个小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4"/>
        </w:rPr>
        <w:t>时开空调。校外部门使用时应按照学校核定价格缴纳电费。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5.</w:t>
      </w:r>
      <w:r>
        <w:rPr>
          <w:rFonts w:ascii="仿宋" w:eastAsia="仿宋" w:hAnsi="仿宋" w:cs="仿宋" w:hint="eastAsia"/>
          <w:color w:val="000000"/>
          <w:sz w:val="24"/>
        </w:rPr>
        <w:t>如需使用主馆的音响、大屏、国旗升降系统</w:t>
      </w:r>
      <w:r>
        <w:rPr>
          <w:rFonts w:ascii="仿宋" w:eastAsia="仿宋" w:hAnsi="仿宋" w:cs="仿宋"/>
          <w:color w:val="000000"/>
          <w:sz w:val="24"/>
        </w:rPr>
        <w:t>等</w:t>
      </w:r>
      <w:r>
        <w:rPr>
          <w:rFonts w:ascii="仿宋" w:eastAsia="仿宋" w:hAnsi="仿宋" w:cs="仿宋" w:hint="eastAsia"/>
          <w:color w:val="000000"/>
          <w:sz w:val="24"/>
        </w:rPr>
        <w:t>多媒体</w:t>
      </w:r>
      <w:r>
        <w:rPr>
          <w:rFonts w:ascii="仿宋" w:eastAsia="仿宋" w:hAnsi="仿宋" w:cs="仿宋"/>
          <w:color w:val="000000"/>
          <w:sz w:val="24"/>
        </w:rPr>
        <w:t>设施</w:t>
      </w:r>
      <w:r>
        <w:rPr>
          <w:rFonts w:ascii="仿宋" w:eastAsia="仿宋" w:hAnsi="仿宋" w:cs="仿宋" w:hint="eastAsia"/>
          <w:color w:val="000000"/>
          <w:sz w:val="24"/>
        </w:rPr>
        <w:t>，须由后勤指派工作人员操作多媒体设备。未经后勤相关部门许可，其他人员禁止操作设备。</w:t>
      </w:r>
      <w:r>
        <w:rPr>
          <w:rFonts w:ascii="仿宋" w:eastAsia="仿宋" w:hAnsi="仿宋" w:cs="仿宋"/>
          <w:color w:val="000000"/>
          <w:sz w:val="24"/>
        </w:rPr>
        <w:t>由于使用不当造成的损坏，须照价赔偿。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6.</w:t>
      </w:r>
      <w:r>
        <w:rPr>
          <w:rFonts w:ascii="仿宋" w:eastAsia="仿宋" w:hAnsi="仿宋" w:cs="仿宋" w:hint="eastAsia"/>
          <w:color w:val="000000"/>
          <w:sz w:val="24"/>
        </w:rPr>
        <w:t>体育馆内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禁止使用明火</w:t>
      </w:r>
      <w:r>
        <w:rPr>
          <w:rFonts w:ascii="仿宋" w:eastAsia="仿宋" w:hAnsi="仿宋" w:cs="仿宋" w:hint="eastAsia"/>
          <w:color w:val="000000"/>
          <w:sz w:val="24"/>
        </w:rPr>
        <w:t>，如有切割、焊接等高危行为须在体育馆外进行。演出活动严禁使用烟雾效果，避免触发消防报警及喷淋系统。</w:t>
      </w:r>
    </w:p>
    <w:p w:rsidR="00BA4081" w:rsidRDefault="003C1781" w:rsidP="001C7BD9">
      <w:pPr>
        <w:ind w:firstLineChars="200" w:firstLine="482"/>
        <w:rPr>
          <w:rFonts w:ascii="宋体" w:hAnsi="宋体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7.</w:t>
      </w:r>
      <w:r>
        <w:rPr>
          <w:rFonts w:ascii="仿宋" w:eastAsia="仿宋" w:hAnsi="仿宋" w:cs="仿宋"/>
          <w:color w:val="000000"/>
          <w:sz w:val="24"/>
        </w:rPr>
        <w:t>使用单位有责任保证场馆设施设备的完整性、原样性，</w:t>
      </w:r>
      <w:r>
        <w:rPr>
          <w:rFonts w:ascii="仿宋" w:eastAsia="仿宋" w:hAnsi="仿宋" w:cs="仿宋" w:hint="eastAsia"/>
          <w:color w:val="000000"/>
          <w:sz w:val="24"/>
        </w:rPr>
        <w:t>使用单位务必爱护馆内各类设施（电器、地板、体育器材），活动结束</w:t>
      </w:r>
      <w:r w:rsidR="00BE6597">
        <w:rPr>
          <w:rFonts w:ascii="仿宋" w:eastAsia="仿宋" w:hAnsi="仿宋" w:cs="仿宋" w:hint="eastAsia"/>
          <w:color w:val="000000"/>
          <w:sz w:val="24"/>
        </w:rPr>
        <w:t>，</w:t>
      </w:r>
      <w:r>
        <w:rPr>
          <w:rFonts w:ascii="仿宋" w:eastAsia="仿宋" w:hAnsi="仿宋" w:cs="仿宋" w:hint="eastAsia"/>
          <w:color w:val="000000"/>
          <w:sz w:val="24"/>
        </w:rPr>
        <w:t>场地</w:t>
      </w:r>
      <w:r w:rsidR="00BE6597">
        <w:rPr>
          <w:rFonts w:ascii="仿宋" w:eastAsia="仿宋" w:hAnsi="仿宋" w:cs="仿宋" w:hint="eastAsia"/>
          <w:color w:val="000000"/>
          <w:sz w:val="24"/>
        </w:rPr>
        <w:t>原样</w:t>
      </w:r>
      <w:r>
        <w:rPr>
          <w:rFonts w:ascii="仿宋" w:eastAsia="仿宋" w:hAnsi="仿宋" w:cs="仿宋" w:hint="eastAsia"/>
          <w:color w:val="000000"/>
          <w:sz w:val="24"/>
        </w:rPr>
        <w:t>复原。</w:t>
      </w:r>
      <w:r>
        <w:rPr>
          <w:rFonts w:ascii="仿宋" w:eastAsia="仿宋" w:hAnsi="仿宋" w:cs="仿宋"/>
          <w:color w:val="000000"/>
          <w:sz w:val="24"/>
        </w:rPr>
        <w:t>发生损坏须按价赔偿。未经允许，不得随意改动馆内设施。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8.</w:t>
      </w:r>
      <w:r>
        <w:rPr>
          <w:rFonts w:ascii="仿宋" w:eastAsia="仿宋" w:hAnsi="仿宋" w:cs="仿宋"/>
          <w:color w:val="000000"/>
          <w:sz w:val="24"/>
        </w:rPr>
        <w:t>下雨天不得带雨具进入体育馆</w:t>
      </w:r>
      <w:r w:rsidR="00E73140">
        <w:rPr>
          <w:rFonts w:ascii="仿宋" w:eastAsia="仿宋" w:hAnsi="仿宋" w:cs="仿宋" w:hint="eastAsia"/>
          <w:color w:val="000000"/>
          <w:sz w:val="24"/>
        </w:rPr>
        <w:t>地板区域</w:t>
      </w:r>
      <w:r>
        <w:rPr>
          <w:rFonts w:ascii="仿宋" w:eastAsia="仿宋" w:hAnsi="仿宋" w:cs="仿宋"/>
          <w:color w:val="000000"/>
          <w:sz w:val="24"/>
        </w:rPr>
        <w:t>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9.</w:t>
      </w:r>
      <w:r>
        <w:rPr>
          <w:rFonts w:ascii="仿宋" w:eastAsia="仿宋" w:hAnsi="仿宋" w:cs="仿宋"/>
          <w:color w:val="000000"/>
          <w:sz w:val="24"/>
        </w:rPr>
        <w:t>体育馆内要举止文明，爱护公共设施，维护场地整洁和卫生，爱护馆内设备设施。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10.</w:t>
      </w:r>
      <w:r>
        <w:rPr>
          <w:rFonts w:ascii="仿宋" w:eastAsia="仿宋" w:hAnsi="仿宋" w:cs="仿宋" w:hint="eastAsia"/>
          <w:color w:val="000000"/>
          <w:sz w:val="24"/>
        </w:rPr>
        <w:t>体育馆</w:t>
      </w:r>
      <w:r>
        <w:rPr>
          <w:rFonts w:ascii="仿宋" w:eastAsia="仿宋" w:hAnsi="仿宋" w:cs="仿宋"/>
          <w:color w:val="000000"/>
          <w:sz w:val="24"/>
        </w:rPr>
        <w:t>内严禁使用易燃、易爆、易腐物品，不得携带食品、有色饮料及含酒精饮料入馆。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11.</w:t>
      </w:r>
      <w:r>
        <w:rPr>
          <w:rFonts w:ascii="仿宋" w:eastAsia="仿宋" w:hAnsi="仿宋" w:cs="仿宋" w:hint="eastAsia"/>
          <w:color w:val="000000"/>
          <w:sz w:val="24"/>
        </w:rPr>
        <w:t>体育馆内</w:t>
      </w:r>
      <w:r>
        <w:rPr>
          <w:rFonts w:ascii="仿宋" w:eastAsia="仿宋" w:hAnsi="仿宋" w:cs="仿宋"/>
          <w:color w:val="000000"/>
          <w:sz w:val="24"/>
        </w:rPr>
        <w:t>严禁随地吐痰、嚼口香糖、乱扔果皮、纸屑、饮料瓶等杂物，自觉将杂物扔进垃圾桶内。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12.</w:t>
      </w:r>
      <w:r>
        <w:rPr>
          <w:rFonts w:ascii="仿宋" w:eastAsia="仿宋" w:hAnsi="仿宋" w:cs="仿宋"/>
          <w:color w:val="000000"/>
          <w:sz w:val="24"/>
        </w:rPr>
        <w:t>禁止在墙面、器材等物品上面随便刻画、涂写，严禁用球向墙面、门窗撞击。</w:t>
      </w:r>
    </w:p>
    <w:p w:rsidR="00BA4081" w:rsidRDefault="003C1781" w:rsidP="001C7BD9">
      <w:pPr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13.</w:t>
      </w:r>
      <w:r w:rsidR="00E73140">
        <w:rPr>
          <w:rFonts w:ascii="仿宋" w:eastAsia="仿宋" w:hAnsi="仿宋" w:cs="仿宋" w:hint="eastAsia"/>
          <w:color w:val="000000"/>
          <w:sz w:val="24"/>
        </w:rPr>
        <w:t>严禁</w:t>
      </w:r>
      <w:r>
        <w:rPr>
          <w:rFonts w:ascii="仿宋" w:eastAsia="仿宋" w:hAnsi="仿宋" w:cs="仿宋" w:hint="eastAsia"/>
          <w:color w:val="000000"/>
          <w:sz w:val="24"/>
        </w:rPr>
        <w:t>馆内进行</w:t>
      </w:r>
      <w:r w:rsidR="00E73140">
        <w:rPr>
          <w:rFonts w:ascii="仿宋" w:eastAsia="仿宋" w:hAnsi="仿宋" w:cs="仿宋" w:hint="eastAsia"/>
          <w:color w:val="000000"/>
          <w:sz w:val="24"/>
        </w:rPr>
        <w:t>未经</w:t>
      </w:r>
      <w:r>
        <w:rPr>
          <w:rFonts w:ascii="仿宋" w:eastAsia="仿宋" w:hAnsi="仿宋" w:cs="仿宋" w:hint="eastAsia"/>
          <w:color w:val="000000"/>
          <w:sz w:val="24"/>
        </w:rPr>
        <w:t>批准的体育项目</w:t>
      </w:r>
      <w:r w:rsidR="00E73140">
        <w:rPr>
          <w:rFonts w:ascii="仿宋" w:eastAsia="仿宋" w:hAnsi="仿宋" w:cs="仿宋" w:hint="eastAsia"/>
          <w:color w:val="000000"/>
          <w:sz w:val="24"/>
        </w:rPr>
        <w:t>或活动</w:t>
      </w:r>
      <w:r>
        <w:rPr>
          <w:rFonts w:ascii="仿宋" w:eastAsia="仿宋" w:hAnsi="仿宋" w:cs="仿宋"/>
          <w:color w:val="000000"/>
          <w:sz w:val="24"/>
        </w:rPr>
        <w:t>。</w:t>
      </w:r>
    </w:p>
    <w:sectPr w:rsidR="00BA4081">
      <w:footerReference w:type="default" r:id="rId7"/>
      <w:pgSz w:w="11906" w:h="16838"/>
      <w:pgMar w:top="850" w:right="1417" w:bottom="850" w:left="1417" w:header="794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DA" w:rsidRDefault="006F38DA">
      <w:r>
        <w:separator/>
      </w:r>
    </w:p>
  </w:endnote>
  <w:endnote w:type="continuationSeparator" w:id="0">
    <w:p w:rsidR="006F38DA" w:rsidRDefault="006F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81" w:rsidRDefault="003C17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BA4081" w:rsidRDefault="003C1781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7B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" filled="f" stroked="f" strokeweight="1.25pt">
              <v:textbox style="mso-fit-shape-to-text:t" inset="0,0,0,0">
                <w:txbxContent>
                  <w:p w:rsidR="00BA4081" w:rsidRDefault="003C1781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7B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DA" w:rsidRDefault="006F38DA">
      <w:r>
        <w:separator/>
      </w:r>
    </w:p>
  </w:footnote>
  <w:footnote w:type="continuationSeparator" w:id="0">
    <w:p w:rsidR="006F38DA" w:rsidRDefault="006F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GZhZDNmOWNlOTBjN2EzMjZlZDJiOWFlNTU3YzMifQ=="/>
  </w:docVars>
  <w:rsids>
    <w:rsidRoot w:val="00172A27"/>
    <w:rsid w:val="00010383"/>
    <w:rsid w:val="00016F15"/>
    <w:rsid w:val="00032F8B"/>
    <w:rsid w:val="000446BD"/>
    <w:rsid w:val="000509A6"/>
    <w:rsid w:val="00052CAE"/>
    <w:rsid w:val="00054603"/>
    <w:rsid w:val="00055D29"/>
    <w:rsid w:val="00063C0A"/>
    <w:rsid w:val="000701E5"/>
    <w:rsid w:val="000726A2"/>
    <w:rsid w:val="000733CC"/>
    <w:rsid w:val="00075BF4"/>
    <w:rsid w:val="00086732"/>
    <w:rsid w:val="000A71F8"/>
    <w:rsid w:val="000B325A"/>
    <w:rsid w:val="000C71A6"/>
    <w:rsid w:val="000E3F99"/>
    <w:rsid w:val="00101561"/>
    <w:rsid w:val="00102F2A"/>
    <w:rsid w:val="001213C4"/>
    <w:rsid w:val="0012624E"/>
    <w:rsid w:val="001325F4"/>
    <w:rsid w:val="00142ED8"/>
    <w:rsid w:val="0014582F"/>
    <w:rsid w:val="0016562E"/>
    <w:rsid w:val="00165CD2"/>
    <w:rsid w:val="0017133A"/>
    <w:rsid w:val="00172A27"/>
    <w:rsid w:val="00175A64"/>
    <w:rsid w:val="001856CB"/>
    <w:rsid w:val="00185911"/>
    <w:rsid w:val="001A030C"/>
    <w:rsid w:val="001A38B6"/>
    <w:rsid w:val="001A43A3"/>
    <w:rsid w:val="001A47F3"/>
    <w:rsid w:val="001B7F69"/>
    <w:rsid w:val="001C7BD9"/>
    <w:rsid w:val="001D3846"/>
    <w:rsid w:val="001E2252"/>
    <w:rsid w:val="001E6579"/>
    <w:rsid w:val="001F1D46"/>
    <w:rsid w:val="002042EB"/>
    <w:rsid w:val="002233B6"/>
    <w:rsid w:val="002608D8"/>
    <w:rsid w:val="0027783D"/>
    <w:rsid w:val="002839E7"/>
    <w:rsid w:val="00291B1E"/>
    <w:rsid w:val="002B033A"/>
    <w:rsid w:val="002C7F98"/>
    <w:rsid w:val="002D1D10"/>
    <w:rsid w:val="002E30AD"/>
    <w:rsid w:val="002E7F3B"/>
    <w:rsid w:val="002F70B4"/>
    <w:rsid w:val="00325082"/>
    <w:rsid w:val="00345105"/>
    <w:rsid w:val="00356AE6"/>
    <w:rsid w:val="00367DA9"/>
    <w:rsid w:val="00371D31"/>
    <w:rsid w:val="00373FDE"/>
    <w:rsid w:val="0037789D"/>
    <w:rsid w:val="003911C6"/>
    <w:rsid w:val="003A48D9"/>
    <w:rsid w:val="003B152F"/>
    <w:rsid w:val="003C1781"/>
    <w:rsid w:val="003C17E2"/>
    <w:rsid w:val="003C41C9"/>
    <w:rsid w:val="003C63CA"/>
    <w:rsid w:val="003D2BCA"/>
    <w:rsid w:val="003F522E"/>
    <w:rsid w:val="004010CC"/>
    <w:rsid w:val="00403D3D"/>
    <w:rsid w:val="004135C7"/>
    <w:rsid w:val="00421858"/>
    <w:rsid w:val="0042231B"/>
    <w:rsid w:val="004733AA"/>
    <w:rsid w:val="00481959"/>
    <w:rsid w:val="0049511F"/>
    <w:rsid w:val="004962DD"/>
    <w:rsid w:val="004A0C38"/>
    <w:rsid w:val="004B2A15"/>
    <w:rsid w:val="004B67E5"/>
    <w:rsid w:val="004D3F44"/>
    <w:rsid w:val="004E54C7"/>
    <w:rsid w:val="004F07A4"/>
    <w:rsid w:val="004F1C84"/>
    <w:rsid w:val="004F6CA9"/>
    <w:rsid w:val="005026E8"/>
    <w:rsid w:val="005047DA"/>
    <w:rsid w:val="005203D1"/>
    <w:rsid w:val="00533E32"/>
    <w:rsid w:val="00542FE0"/>
    <w:rsid w:val="005479C7"/>
    <w:rsid w:val="005544FE"/>
    <w:rsid w:val="005811A4"/>
    <w:rsid w:val="00582A7C"/>
    <w:rsid w:val="00582A7E"/>
    <w:rsid w:val="00585B02"/>
    <w:rsid w:val="00591090"/>
    <w:rsid w:val="005A643B"/>
    <w:rsid w:val="005A6FE1"/>
    <w:rsid w:val="005D102D"/>
    <w:rsid w:val="005D1560"/>
    <w:rsid w:val="005F7EFD"/>
    <w:rsid w:val="00626BC0"/>
    <w:rsid w:val="00663749"/>
    <w:rsid w:val="00675908"/>
    <w:rsid w:val="00680CDE"/>
    <w:rsid w:val="0068239B"/>
    <w:rsid w:val="00685B68"/>
    <w:rsid w:val="00690AEA"/>
    <w:rsid w:val="00693F28"/>
    <w:rsid w:val="00697CDB"/>
    <w:rsid w:val="006A23ED"/>
    <w:rsid w:val="006A7FB5"/>
    <w:rsid w:val="006C3FD5"/>
    <w:rsid w:val="006E0340"/>
    <w:rsid w:val="006E4301"/>
    <w:rsid w:val="006E727E"/>
    <w:rsid w:val="006F38DA"/>
    <w:rsid w:val="006F7777"/>
    <w:rsid w:val="0070231C"/>
    <w:rsid w:val="00711002"/>
    <w:rsid w:val="00723B64"/>
    <w:rsid w:val="00741AAA"/>
    <w:rsid w:val="0074383E"/>
    <w:rsid w:val="00756335"/>
    <w:rsid w:val="00787968"/>
    <w:rsid w:val="00790022"/>
    <w:rsid w:val="007902AA"/>
    <w:rsid w:val="007A1F2C"/>
    <w:rsid w:val="007A667B"/>
    <w:rsid w:val="007D6841"/>
    <w:rsid w:val="00825310"/>
    <w:rsid w:val="00834151"/>
    <w:rsid w:val="008427CC"/>
    <w:rsid w:val="0084415D"/>
    <w:rsid w:val="00867194"/>
    <w:rsid w:val="00873D78"/>
    <w:rsid w:val="00886E3C"/>
    <w:rsid w:val="00887811"/>
    <w:rsid w:val="00892C3C"/>
    <w:rsid w:val="00895138"/>
    <w:rsid w:val="008A6206"/>
    <w:rsid w:val="008B3983"/>
    <w:rsid w:val="008D33CC"/>
    <w:rsid w:val="008D3C48"/>
    <w:rsid w:val="008D5757"/>
    <w:rsid w:val="008F5C61"/>
    <w:rsid w:val="0090447F"/>
    <w:rsid w:val="009060CA"/>
    <w:rsid w:val="009108B9"/>
    <w:rsid w:val="00927FF1"/>
    <w:rsid w:val="00931E0A"/>
    <w:rsid w:val="00932068"/>
    <w:rsid w:val="00963FB2"/>
    <w:rsid w:val="00976C42"/>
    <w:rsid w:val="0099074D"/>
    <w:rsid w:val="00997A75"/>
    <w:rsid w:val="009A508B"/>
    <w:rsid w:val="009C3376"/>
    <w:rsid w:val="009C7414"/>
    <w:rsid w:val="009F3DF1"/>
    <w:rsid w:val="00A047D9"/>
    <w:rsid w:val="00A1365B"/>
    <w:rsid w:val="00A34AD1"/>
    <w:rsid w:val="00A40168"/>
    <w:rsid w:val="00A5772D"/>
    <w:rsid w:val="00A93BD7"/>
    <w:rsid w:val="00A96154"/>
    <w:rsid w:val="00AB08D4"/>
    <w:rsid w:val="00AB472D"/>
    <w:rsid w:val="00AB7B92"/>
    <w:rsid w:val="00AC4C84"/>
    <w:rsid w:val="00B02BA4"/>
    <w:rsid w:val="00B335F9"/>
    <w:rsid w:val="00B50D13"/>
    <w:rsid w:val="00B529DA"/>
    <w:rsid w:val="00B52B59"/>
    <w:rsid w:val="00B83F3D"/>
    <w:rsid w:val="00BA0E40"/>
    <w:rsid w:val="00BA4081"/>
    <w:rsid w:val="00BA4F82"/>
    <w:rsid w:val="00BB6399"/>
    <w:rsid w:val="00BC059D"/>
    <w:rsid w:val="00BC30C3"/>
    <w:rsid w:val="00BD7AC9"/>
    <w:rsid w:val="00BE6597"/>
    <w:rsid w:val="00BF635C"/>
    <w:rsid w:val="00C02BFE"/>
    <w:rsid w:val="00C14BCB"/>
    <w:rsid w:val="00C37897"/>
    <w:rsid w:val="00C404A7"/>
    <w:rsid w:val="00C52361"/>
    <w:rsid w:val="00C61DC7"/>
    <w:rsid w:val="00C71745"/>
    <w:rsid w:val="00C72EF3"/>
    <w:rsid w:val="00C74AA7"/>
    <w:rsid w:val="00C906D6"/>
    <w:rsid w:val="00C91E8F"/>
    <w:rsid w:val="00CC22A1"/>
    <w:rsid w:val="00CC796B"/>
    <w:rsid w:val="00CE0FBE"/>
    <w:rsid w:val="00CE5430"/>
    <w:rsid w:val="00CE7D2A"/>
    <w:rsid w:val="00CF121C"/>
    <w:rsid w:val="00D02431"/>
    <w:rsid w:val="00D043E9"/>
    <w:rsid w:val="00D06F87"/>
    <w:rsid w:val="00D17223"/>
    <w:rsid w:val="00D25AA3"/>
    <w:rsid w:val="00D40826"/>
    <w:rsid w:val="00D43D7C"/>
    <w:rsid w:val="00D610EC"/>
    <w:rsid w:val="00D71B8F"/>
    <w:rsid w:val="00D847F9"/>
    <w:rsid w:val="00D85A83"/>
    <w:rsid w:val="00D91129"/>
    <w:rsid w:val="00D93DCC"/>
    <w:rsid w:val="00DB4C0A"/>
    <w:rsid w:val="00DC6EBA"/>
    <w:rsid w:val="00DD01D4"/>
    <w:rsid w:val="00DD239E"/>
    <w:rsid w:val="00DE1FEA"/>
    <w:rsid w:val="00E03755"/>
    <w:rsid w:val="00E0771C"/>
    <w:rsid w:val="00E17967"/>
    <w:rsid w:val="00E436C8"/>
    <w:rsid w:val="00E56026"/>
    <w:rsid w:val="00E606C0"/>
    <w:rsid w:val="00E73140"/>
    <w:rsid w:val="00E832BF"/>
    <w:rsid w:val="00E8678A"/>
    <w:rsid w:val="00E96DBC"/>
    <w:rsid w:val="00EA0986"/>
    <w:rsid w:val="00EA1608"/>
    <w:rsid w:val="00EA3615"/>
    <w:rsid w:val="00EA52DF"/>
    <w:rsid w:val="00EB6327"/>
    <w:rsid w:val="00EC1D91"/>
    <w:rsid w:val="00EC6C13"/>
    <w:rsid w:val="00EE1D42"/>
    <w:rsid w:val="00F034A1"/>
    <w:rsid w:val="00F46FA2"/>
    <w:rsid w:val="00F63DF7"/>
    <w:rsid w:val="00F91D2E"/>
    <w:rsid w:val="00FC1676"/>
    <w:rsid w:val="00FD4C09"/>
    <w:rsid w:val="00FD5C76"/>
    <w:rsid w:val="00FF27FC"/>
    <w:rsid w:val="00FF7EFA"/>
    <w:rsid w:val="71E0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2876"/>
  <w15:docId w15:val="{A4F78CF6-50EF-4439-B7F0-28425AD2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rPr>
      <w:rFonts w:ascii="Times New Roman" w:eastAsia="宋体" w:hAnsi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281</Words>
  <Characters>1603</Characters>
  <Application>Microsoft Office Word</Application>
  <DocSecurity>0</DocSecurity>
  <Lines>13</Lines>
  <Paragraphs>3</Paragraphs>
  <ScaleCrop>false</ScaleCrop>
  <Company>AsWorld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南京邮电大学体育部场馆使用预约单</dc:title>
  <dc:creator>zwc</dc:creator>
  <cp:lastModifiedBy>郜维超</cp:lastModifiedBy>
  <cp:revision>207</cp:revision>
  <cp:lastPrinted>2024-09-10T01:21:00Z</cp:lastPrinted>
  <dcterms:created xsi:type="dcterms:W3CDTF">2010-09-07T01:40:00Z</dcterms:created>
  <dcterms:modified xsi:type="dcterms:W3CDTF">2024-11-01T02:26:00Z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EA464598B99E4430A9331DC02129B267_13</vt:lpwstr>
  </property>
</Properties>
</file>