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hint="eastAsia" w:ascii="宋体" w:hAnsi="宋体"/>
          <w:b/>
          <w:bCs/>
          <w:sz w:val="36"/>
          <w:szCs w:val="36"/>
        </w:rPr>
      </w:pPr>
      <w:r>
        <w:rPr>
          <w:rFonts w:hint="eastAsia" w:ascii="宋体" w:hAnsi="宋体"/>
          <w:b/>
          <w:bCs/>
          <w:sz w:val="36"/>
          <w:szCs w:val="36"/>
        </w:rPr>
        <w:t>201</w:t>
      </w:r>
      <w:r>
        <w:rPr>
          <w:rFonts w:hint="eastAsia" w:ascii="宋体" w:hAnsi="宋体"/>
          <w:b/>
          <w:bCs/>
          <w:sz w:val="36"/>
          <w:szCs w:val="36"/>
          <w:lang w:val="en-US" w:eastAsia="zh-CN"/>
        </w:rPr>
        <w:t>8</w:t>
      </w:r>
      <w:r>
        <w:rPr>
          <w:rFonts w:hint="eastAsia" w:ascii="宋体" w:hAnsi="宋体"/>
          <w:b/>
          <w:bCs/>
          <w:sz w:val="36"/>
          <w:szCs w:val="36"/>
        </w:rPr>
        <w:t>年南京邮电大学“体育文化月”竞赛规程</w:t>
      </w:r>
    </w:p>
    <w:p>
      <w:pPr>
        <w:numPr>
          <w:ilvl w:val="0"/>
          <w:numId w:val="1"/>
        </w:numPr>
        <w:spacing w:line="460" w:lineRule="exact"/>
        <w:rPr>
          <w:rFonts w:hint="eastAsia" w:ascii="宋体" w:hAnsi="宋体"/>
          <w:b/>
          <w:bCs/>
          <w:sz w:val="28"/>
          <w:szCs w:val="28"/>
        </w:rPr>
      </w:pPr>
      <w:r>
        <w:rPr>
          <w:rFonts w:hint="eastAsia" w:ascii="宋体" w:hAnsi="宋体"/>
          <w:b/>
          <w:bCs/>
          <w:sz w:val="28"/>
          <w:szCs w:val="28"/>
        </w:rPr>
        <w:t>主办单位：</w:t>
      </w:r>
      <w:r>
        <w:rPr>
          <w:rFonts w:hint="eastAsia" w:ascii="宋体" w:hAnsi="宋体"/>
          <w:b w:val="0"/>
          <w:bCs w:val="0"/>
          <w:sz w:val="28"/>
          <w:szCs w:val="28"/>
          <w:lang w:val="en-US" w:eastAsia="zh-CN"/>
        </w:rPr>
        <w:t>南京邮电大学体育运动委员会</w:t>
      </w:r>
    </w:p>
    <w:p>
      <w:pPr>
        <w:numPr>
          <w:ilvl w:val="0"/>
          <w:numId w:val="0"/>
        </w:numPr>
        <w:spacing w:line="460" w:lineRule="exact"/>
        <w:ind w:firstLine="560" w:firstLineChars="200"/>
        <w:rPr>
          <w:rFonts w:hint="eastAsia" w:ascii="宋体" w:hAnsi="宋体"/>
          <w:bCs/>
          <w:sz w:val="28"/>
          <w:szCs w:val="28"/>
        </w:rPr>
      </w:pPr>
      <w:r>
        <w:rPr>
          <w:rFonts w:hint="eastAsia" w:ascii="宋体" w:hAnsi="宋体"/>
          <w:b/>
          <w:bCs w:val="0"/>
          <w:sz w:val="28"/>
          <w:szCs w:val="28"/>
          <w:lang w:val="en-US" w:eastAsia="zh-CN"/>
        </w:rPr>
        <w:t>承办单位</w:t>
      </w:r>
      <w:r>
        <w:rPr>
          <w:rFonts w:hint="eastAsia" w:ascii="宋体" w:hAnsi="宋体"/>
          <w:bCs/>
          <w:sz w:val="28"/>
          <w:szCs w:val="28"/>
          <w:lang w:val="en-US" w:eastAsia="zh-CN"/>
        </w:rPr>
        <w:t>：</w:t>
      </w:r>
      <w:r>
        <w:rPr>
          <w:rFonts w:hint="eastAsia" w:ascii="宋体" w:hAnsi="宋体"/>
          <w:bCs/>
          <w:sz w:val="28"/>
          <w:szCs w:val="28"/>
        </w:rPr>
        <w:t>体育部、学工处、团委</w:t>
      </w:r>
      <w:r>
        <w:rPr>
          <w:rFonts w:hint="eastAsia" w:ascii="宋体" w:hAnsi="宋体"/>
          <w:bCs/>
          <w:sz w:val="28"/>
          <w:szCs w:val="28"/>
          <w:lang w:eastAsia="zh-CN"/>
        </w:rPr>
        <w:t>、</w:t>
      </w:r>
      <w:r>
        <w:rPr>
          <w:rFonts w:hint="eastAsia" w:ascii="宋体" w:hAnsi="宋体"/>
          <w:bCs/>
          <w:sz w:val="28"/>
          <w:szCs w:val="28"/>
          <w:lang w:val="en-US" w:eastAsia="zh-CN"/>
        </w:rPr>
        <w:t>工会</w:t>
      </w:r>
    </w:p>
    <w:p>
      <w:pPr>
        <w:spacing w:line="460" w:lineRule="exact"/>
        <w:rPr>
          <w:rFonts w:hint="eastAsia" w:ascii="宋体" w:hAnsi="宋体"/>
          <w:b/>
          <w:bCs/>
          <w:sz w:val="28"/>
          <w:szCs w:val="28"/>
        </w:rPr>
      </w:pPr>
      <w:r>
        <w:rPr>
          <w:rFonts w:hint="eastAsia" w:ascii="宋体" w:hAnsi="宋体"/>
          <w:b/>
          <w:bCs/>
          <w:sz w:val="28"/>
          <w:szCs w:val="28"/>
        </w:rPr>
        <w:t>二、比赛日期、地点：</w:t>
      </w:r>
    </w:p>
    <w:p>
      <w:pPr>
        <w:spacing w:line="460" w:lineRule="exact"/>
        <w:rPr>
          <w:rFonts w:hint="eastAsia" w:ascii="宋体" w:hAnsi="宋体"/>
          <w:bCs/>
          <w:sz w:val="28"/>
          <w:szCs w:val="28"/>
        </w:rPr>
      </w:pPr>
      <w:r>
        <w:rPr>
          <w:rFonts w:hint="eastAsia" w:ascii="宋体" w:hAnsi="宋体"/>
          <w:bCs/>
          <w:sz w:val="28"/>
          <w:szCs w:val="28"/>
        </w:rPr>
        <w:t>（一）比赛日期：201</w:t>
      </w:r>
      <w:r>
        <w:rPr>
          <w:rFonts w:hint="eastAsia" w:ascii="宋体" w:hAnsi="宋体"/>
          <w:bCs/>
          <w:sz w:val="28"/>
          <w:szCs w:val="28"/>
          <w:lang w:val="en-US" w:eastAsia="zh-CN"/>
        </w:rPr>
        <w:t>8</w:t>
      </w:r>
      <w:r>
        <w:rPr>
          <w:rFonts w:hint="eastAsia" w:ascii="宋体" w:hAnsi="宋体"/>
          <w:bCs/>
          <w:sz w:val="28"/>
          <w:szCs w:val="28"/>
        </w:rPr>
        <w:t>年</w:t>
      </w:r>
      <w:r>
        <w:rPr>
          <w:rFonts w:hint="eastAsia" w:ascii="宋体" w:hAnsi="宋体"/>
          <w:bCs/>
          <w:sz w:val="28"/>
          <w:szCs w:val="28"/>
          <w:lang w:val="en-US" w:eastAsia="zh-CN"/>
        </w:rPr>
        <w:t>4</w:t>
      </w:r>
      <w:r>
        <w:rPr>
          <w:rFonts w:hint="eastAsia" w:ascii="宋体" w:hAnsi="宋体"/>
          <w:bCs/>
          <w:sz w:val="28"/>
          <w:szCs w:val="28"/>
        </w:rPr>
        <w:t>月</w:t>
      </w:r>
      <w:r>
        <w:rPr>
          <w:rFonts w:hint="eastAsia" w:ascii="宋体" w:hAnsi="宋体"/>
          <w:bCs/>
          <w:sz w:val="28"/>
          <w:szCs w:val="28"/>
          <w:lang w:eastAsia="zh-CN"/>
        </w:rPr>
        <w:t>至</w:t>
      </w:r>
      <w:r>
        <w:rPr>
          <w:rFonts w:hint="eastAsia" w:ascii="宋体" w:hAnsi="宋体"/>
          <w:bCs/>
          <w:sz w:val="28"/>
          <w:szCs w:val="28"/>
          <w:lang w:val="en-US" w:eastAsia="zh-CN"/>
        </w:rPr>
        <w:t>5月</w:t>
      </w:r>
    </w:p>
    <w:p>
      <w:pPr>
        <w:spacing w:line="460" w:lineRule="exact"/>
        <w:rPr>
          <w:rFonts w:hint="eastAsia" w:ascii="宋体" w:hAnsi="宋体"/>
          <w:bCs/>
          <w:sz w:val="28"/>
          <w:szCs w:val="28"/>
        </w:rPr>
      </w:pPr>
      <w:r>
        <w:rPr>
          <w:rFonts w:hint="eastAsia" w:ascii="宋体" w:hAnsi="宋体"/>
          <w:bCs/>
          <w:sz w:val="28"/>
          <w:szCs w:val="28"/>
        </w:rPr>
        <w:t>（二）比赛地点：仙林校区</w:t>
      </w:r>
    </w:p>
    <w:p>
      <w:pPr>
        <w:spacing w:line="460" w:lineRule="exact"/>
        <w:rPr>
          <w:rFonts w:ascii="宋体" w:hAnsi="宋体"/>
          <w:b/>
          <w:bCs/>
          <w:sz w:val="28"/>
          <w:szCs w:val="28"/>
        </w:rPr>
      </w:pPr>
      <w:r>
        <w:rPr>
          <w:rFonts w:hint="eastAsia" w:ascii="宋体" w:hAnsi="宋体"/>
          <w:b/>
          <w:bCs/>
          <w:sz w:val="28"/>
          <w:szCs w:val="28"/>
        </w:rPr>
        <w:t>三、参加单位：</w:t>
      </w:r>
    </w:p>
    <w:p>
      <w:pPr>
        <w:tabs>
          <w:tab w:val="left" w:pos="5400"/>
        </w:tabs>
        <w:spacing w:line="440" w:lineRule="exact"/>
        <w:ind w:firstLine="420" w:firstLineChars="150"/>
        <w:rPr>
          <w:rFonts w:hint="eastAsia" w:ascii="宋体" w:hAnsi="宋体"/>
          <w:sz w:val="28"/>
          <w:szCs w:val="28"/>
        </w:rPr>
      </w:pPr>
      <w:r>
        <w:rPr>
          <w:rFonts w:hint="eastAsia" w:ascii="宋体" w:hAnsi="宋体"/>
          <w:b/>
          <w:bCs/>
          <w:sz w:val="28"/>
          <w:szCs w:val="28"/>
        </w:rPr>
        <w:t>甲组</w:t>
      </w:r>
      <w:r>
        <w:rPr>
          <w:rFonts w:hint="eastAsia" w:ascii="宋体" w:hAnsi="宋体"/>
          <w:sz w:val="28"/>
          <w:szCs w:val="28"/>
        </w:rPr>
        <w:t>：通信与信息工程学院、电子与</w:t>
      </w:r>
      <w:r>
        <w:rPr>
          <w:rFonts w:hint="eastAsia" w:ascii="宋体" w:hAnsi="宋体"/>
          <w:sz w:val="28"/>
          <w:szCs w:val="28"/>
          <w:lang w:val="en-US" w:eastAsia="zh-CN"/>
        </w:rPr>
        <w:t>光学</w:t>
      </w:r>
      <w:r>
        <w:rPr>
          <w:rFonts w:hint="eastAsia" w:ascii="宋体" w:hAnsi="宋体"/>
          <w:sz w:val="28"/>
          <w:szCs w:val="28"/>
        </w:rPr>
        <w:t>工程学院、管理学院、计算机-软件学院、自动化学院、社会</w:t>
      </w:r>
      <w:r>
        <w:rPr>
          <w:rFonts w:hint="eastAsia" w:ascii="宋体" w:hAnsi="宋体"/>
          <w:sz w:val="28"/>
          <w:szCs w:val="28"/>
          <w:lang w:val="en-US" w:eastAsia="zh-CN"/>
        </w:rPr>
        <w:t>与人口</w:t>
      </w:r>
      <w:r>
        <w:rPr>
          <w:rFonts w:hint="eastAsia" w:ascii="宋体" w:hAnsi="宋体"/>
          <w:sz w:val="28"/>
          <w:szCs w:val="28"/>
        </w:rPr>
        <w:t>学院、海外教育学院、经济学院。</w:t>
      </w:r>
    </w:p>
    <w:p>
      <w:pPr>
        <w:tabs>
          <w:tab w:val="left" w:pos="5400"/>
        </w:tabs>
        <w:spacing w:line="480" w:lineRule="exact"/>
        <w:ind w:firstLine="280" w:firstLineChars="100"/>
        <w:rPr>
          <w:rFonts w:hint="eastAsia" w:ascii="宋体" w:hAnsi="宋体"/>
          <w:sz w:val="28"/>
          <w:szCs w:val="28"/>
        </w:rPr>
      </w:pPr>
      <w:r>
        <w:rPr>
          <w:rFonts w:hint="eastAsia" w:ascii="宋体" w:hAnsi="宋体"/>
          <w:b/>
          <w:bCs/>
          <w:sz w:val="28"/>
          <w:szCs w:val="28"/>
        </w:rPr>
        <w:t>乙组</w:t>
      </w:r>
      <w:r>
        <w:rPr>
          <w:rFonts w:hint="eastAsia" w:ascii="宋体" w:hAnsi="宋体"/>
          <w:sz w:val="28"/>
          <w:szCs w:val="28"/>
        </w:rPr>
        <w:t>：地理与生物信息学院、</w:t>
      </w:r>
      <w:r>
        <w:rPr>
          <w:rFonts w:hint="eastAsia" w:ascii="宋体" w:hAnsi="宋体"/>
          <w:sz w:val="28"/>
          <w:szCs w:val="28"/>
          <w:lang w:val="en-US" w:eastAsia="zh-CN"/>
        </w:rPr>
        <w:t>物联网</w:t>
      </w:r>
      <w:r>
        <w:rPr>
          <w:rFonts w:hint="eastAsia" w:ascii="宋体" w:hAnsi="宋体"/>
          <w:sz w:val="28"/>
          <w:szCs w:val="28"/>
        </w:rPr>
        <w:t>学院、外国语学院、材料科学与工程学院、理学院、传媒与艺术学院、贝尔英才学院</w:t>
      </w:r>
      <w:r>
        <w:rPr>
          <w:rFonts w:hint="eastAsia" w:ascii="宋体" w:hAnsi="宋体"/>
          <w:sz w:val="28"/>
          <w:szCs w:val="28"/>
          <w:lang w:eastAsia="zh-CN"/>
        </w:rPr>
        <w:t>、</w:t>
      </w:r>
      <w:r>
        <w:rPr>
          <w:rFonts w:hint="eastAsia" w:ascii="宋体" w:hAnsi="宋体"/>
          <w:sz w:val="28"/>
          <w:szCs w:val="28"/>
        </w:rPr>
        <w:t>教育科学与技术学院、</w:t>
      </w:r>
      <w:r>
        <w:rPr>
          <w:rFonts w:hint="eastAsia" w:ascii="宋体" w:hAnsi="宋体"/>
          <w:sz w:val="28"/>
          <w:szCs w:val="28"/>
          <w:lang w:val="en-US" w:eastAsia="zh-CN"/>
        </w:rPr>
        <w:t>现代邮政</w:t>
      </w:r>
      <w:r>
        <w:rPr>
          <w:rFonts w:hint="eastAsia" w:ascii="宋体" w:hAnsi="宋体"/>
          <w:sz w:val="28"/>
          <w:szCs w:val="28"/>
        </w:rPr>
        <w:t>学院。</w:t>
      </w:r>
    </w:p>
    <w:p>
      <w:pPr>
        <w:tabs>
          <w:tab w:val="left" w:pos="5400"/>
        </w:tabs>
        <w:spacing w:line="480" w:lineRule="exact"/>
        <w:ind w:firstLine="280" w:firstLineChars="100"/>
        <w:rPr>
          <w:rFonts w:hint="eastAsia" w:ascii="宋体" w:hAnsi="宋体" w:eastAsia="宋体"/>
          <w:sz w:val="28"/>
          <w:szCs w:val="28"/>
          <w:lang w:val="en-US" w:eastAsia="zh-CN"/>
        </w:rPr>
      </w:pPr>
      <w:r>
        <w:rPr>
          <w:rFonts w:hint="eastAsia" w:ascii="宋体" w:hAnsi="宋体"/>
          <w:b/>
          <w:bCs/>
          <w:sz w:val="28"/>
          <w:szCs w:val="28"/>
          <w:lang w:val="en-US" w:eastAsia="zh-CN"/>
        </w:rPr>
        <w:t>教工组</w:t>
      </w:r>
      <w:r>
        <w:rPr>
          <w:rFonts w:hint="eastAsia" w:ascii="宋体" w:hAnsi="宋体"/>
          <w:sz w:val="28"/>
          <w:szCs w:val="28"/>
          <w:lang w:val="en-US" w:eastAsia="zh-CN"/>
        </w:rPr>
        <w:t>：各单位的羽毛球比赛（不参与体育文化月团体总分的评比）</w:t>
      </w:r>
    </w:p>
    <w:p>
      <w:pPr>
        <w:tabs>
          <w:tab w:val="left" w:pos="5400"/>
        </w:tabs>
        <w:spacing w:line="480" w:lineRule="exact"/>
        <w:rPr>
          <w:rFonts w:hint="eastAsia" w:ascii="宋体" w:hAnsi="宋体"/>
          <w:b/>
          <w:bCs/>
          <w:sz w:val="28"/>
          <w:szCs w:val="28"/>
        </w:rPr>
      </w:pPr>
      <w:r>
        <w:rPr>
          <w:rFonts w:hint="eastAsia" w:ascii="宋体" w:hAnsi="宋体"/>
          <w:b/>
          <w:bCs/>
          <w:sz w:val="28"/>
          <w:szCs w:val="28"/>
        </w:rPr>
        <w:t>四、</w:t>
      </w:r>
      <w:r>
        <w:rPr>
          <w:rFonts w:hint="eastAsia" w:ascii="宋体" w:hAnsi="宋体"/>
          <w:b/>
          <w:bCs/>
          <w:sz w:val="28"/>
          <w:szCs w:val="28"/>
          <w:lang w:eastAsia="zh-CN"/>
        </w:rPr>
        <w:t>体育文化月比赛</w:t>
      </w:r>
      <w:r>
        <w:rPr>
          <w:rFonts w:hint="eastAsia" w:ascii="宋体" w:hAnsi="宋体"/>
          <w:b/>
          <w:bCs/>
          <w:sz w:val="28"/>
          <w:szCs w:val="28"/>
        </w:rPr>
        <w:t>项目：</w:t>
      </w:r>
    </w:p>
    <w:p>
      <w:pPr>
        <w:spacing w:line="460" w:lineRule="exact"/>
        <w:ind w:left="558" w:leftChars="266" w:firstLine="0" w:firstLineChars="0"/>
        <w:rPr>
          <w:rFonts w:hint="eastAsia" w:ascii="宋体" w:hAnsi="宋体"/>
          <w:bCs/>
          <w:sz w:val="28"/>
          <w:szCs w:val="28"/>
        </w:rPr>
      </w:pPr>
      <w:r>
        <w:rPr>
          <w:rFonts w:hint="eastAsia" w:ascii="宋体" w:hAnsi="宋体"/>
          <w:bCs/>
          <w:sz w:val="28"/>
          <w:szCs w:val="28"/>
          <w:lang w:eastAsia="zh-CN"/>
        </w:rPr>
        <w:t>竞赛项目：院系杯篮球、足球、排球、羽毛球、乒乓球比赛；趣味比赛项目</w:t>
      </w:r>
      <w:r>
        <w:rPr>
          <w:rFonts w:hint="eastAsia" w:ascii="宋体" w:hAnsi="宋体"/>
          <w:bCs/>
          <w:color w:val="auto"/>
          <w:sz w:val="28"/>
          <w:szCs w:val="28"/>
          <w:lang w:eastAsia="zh-CN"/>
        </w:rPr>
        <w:t>：</w:t>
      </w:r>
      <w:r>
        <w:rPr>
          <w:rFonts w:hint="eastAsia" w:ascii="宋体" w:hAnsi="宋体"/>
          <w:bCs/>
          <w:color w:val="auto"/>
          <w:sz w:val="28"/>
          <w:szCs w:val="28"/>
          <w:lang w:val="en-US" w:eastAsia="zh-CN"/>
        </w:rPr>
        <w:t>双龙戏珠</w:t>
      </w:r>
      <w:r>
        <w:rPr>
          <w:rFonts w:hint="eastAsia" w:ascii="宋体" w:hAnsi="宋体"/>
          <w:bCs/>
          <w:color w:val="auto"/>
          <w:sz w:val="28"/>
          <w:szCs w:val="28"/>
        </w:rPr>
        <w:t>、</w:t>
      </w:r>
      <w:r>
        <w:rPr>
          <w:rFonts w:hint="eastAsia" w:ascii="宋体" w:hAnsi="宋体"/>
          <w:bCs/>
          <w:color w:val="auto"/>
          <w:sz w:val="28"/>
          <w:szCs w:val="28"/>
          <w:lang w:val="en-US" w:eastAsia="zh-CN"/>
        </w:rPr>
        <w:t>多人多足、集体</w:t>
      </w:r>
      <w:r>
        <w:rPr>
          <w:rFonts w:hint="eastAsia" w:ascii="宋体" w:hAnsi="宋体"/>
          <w:bCs/>
          <w:color w:val="auto"/>
          <w:sz w:val="28"/>
          <w:szCs w:val="28"/>
          <w:lang w:eastAsia="zh-CN"/>
        </w:rPr>
        <w:t>跳</w:t>
      </w:r>
      <w:r>
        <w:rPr>
          <w:rFonts w:hint="eastAsia" w:ascii="宋体" w:hAnsi="宋体"/>
          <w:bCs/>
          <w:color w:val="auto"/>
          <w:sz w:val="28"/>
          <w:szCs w:val="28"/>
          <w:lang w:val="en-US" w:eastAsia="zh-CN"/>
        </w:rPr>
        <w:t>大</w:t>
      </w:r>
      <w:r>
        <w:rPr>
          <w:rFonts w:hint="eastAsia" w:ascii="宋体" w:hAnsi="宋体"/>
          <w:bCs/>
          <w:color w:val="auto"/>
          <w:sz w:val="28"/>
          <w:szCs w:val="28"/>
          <w:lang w:eastAsia="zh-CN"/>
        </w:rPr>
        <w:t>绳、同心鼓；</w:t>
      </w:r>
      <w:r>
        <w:rPr>
          <w:rFonts w:hint="eastAsia" w:ascii="宋体" w:hAnsi="宋体"/>
          <w:bCs/>
          <w:sz w:val="28"/>
          <w:szCs w:val="28"/>
          <w:lang w:eastAsia="zh-CN"/>
        </w:rPr>
        <w:t>体育文化项目：</w:t>
      </w:r>
      <w:r>
        <w:rPr>
          <w:rFonts w:hint="eastAsia" w:ascii="宋体" w:hAnsi="宋体"/>
          <w:bCs/>
          <w:sz w:val="28"/>
          <w:szCs w:val="28"/>
        </w:rPr>
        <w:t>摄影、</w:t>
      </w:r>
      <w:r>
        <w:rPr>
          <w:rFonts w:hint="eastAsia" w:ascii="宋体" w:hAnsi="宋体"/>
          <w:bCs/>
          <w:sz w:val="28"/>
          <w:szCs w:val="28"/>
          <w:lang w:eastAsia="zh-CN"/>
        </w:rPr>
        <w:t>新闻稿</w:t>
      </w:r>
      <w:r>
        <w:rPr>
          <w:rFonts w:hint="eastAsia" w:ascii="宋体" w:hAnsi="宋体"/>
          <w:bCs/>
          <w:sz w:val="28"/>
          <w:szCs w:val="28"/>
        </w:rPr>
        <w:t>。</w:t>
      </w:r>
    </w:p>
    <w:p>
      <w:pPr>
        <w:spacing w:line="460" w:lineRule="exact"/>
        <w:rPr>
          <w:rFonts w:hint="eastAsia" w:ascii="宋体" w:hAnsi="宋体"/>
          <w:b/>
          <w:color w:val="000000"/>
          <w:sz w:val="28"/>
          <w:szCs w:val="28"/>
        </w:rPr>
      </w:pPr>
      <w:r>
        <w:rPr>
          <w:rFonts w:hint="eastAsia" w:ascii="宋体" w:hAnsi="宋体"/>
          <w:b/>
          <w:color w:val="000000"/>
          <w:sz w:val="28"/>
          <w:szCs w:val="28"/>
        </w:rPr>
        <w:t>五、竞赛办法：</w:t>
      </w:r>
    </w:p>
    <w:p>
      <w:pPr>
        <w:spacing w:line="460" w:lineRule="exact"/>
        <w:ind w:left="149" w:leftChars="71" w:firstLine="560" w:firstLineChars="200"/>
        <w:rPr>
          <w:rFonts w:hint="eastAsia" w:ascii="宋体" w:hAnsi="宋体"/>
          <w:sz w:val="28"/>
          <w:szCs w:val="28"/>
        </w:rPr>
      </w:pPr>
      <w:r>
        <w:rPr>
          <w:rFonts w:hint="eastAsia" w:ascii="宋体" w:hAnsi="宋体"/>
          <w:sz w:val="28"/>
          <w:szCs w:val="28"/>
        </w:rPr>
        <w:t>所有竞赛</w:t>
      </w:r>
      <w:r>
        <w:rPr>
          <w:rFonts w:hint="eastAsia" w:ascii="宋体" w:hAnsi="宋体"/>
          <w:sz w:val="28"/>
          <w:szCs w:val="28"/>
          <w:lang w:val="en-US" w:eastAsia="zh-CN"/>
        </w:rPr>
        <w:t>项目</w:t>
      </w:r>
      <w:r>
        <w:rPr>
          <w:rFonts w:hint="eastAsia" w:ascii="宋体" w:hAnsi="宋体"/>
          <w:sz w:val="28"/>
          <w:szCs w:val="28"/>
        </w:rPr>
        <w:t>的具体</w:t>
      </w:r>
      <w:r>
        <w:rPr>
          <w:rFonts w:hint="eastAsia" w:ascii="宋体" w:hAnsi="宋体"/>
          <w:sz w:val="28"/>
          <w:szCs w:val="28"/>
          <w:lang w:val="en-US" w:eastAsia="zh-CN"/>
        </w:rPr>
        <w:t>比赛</w:t>
      </w:r>
      <w:r>
        <w:rPr>
          <w:rFonts w:hint="eastAsia" w:ascii="宋体" w:hAnsi="宋体"/>
          <w:sz w:val="28"/>
          <w:szCs w:val="28"/>
        </w:rPr>
        <w:t>时间、比赛地点、赛程抽签由各单项规程确定。</w:t>
      </w:r>
      <w:r>
        <w:rPr>
          <w:rFonts w:hint="eastAsia" w:ascii="宋体" w:hAnsi="宋体"/>
          <w:color w:val="000000"/>
          <w:sz w:val="28"/>
          <w:szCs w:val="28"/>
        </w:rPr>
        <w:t xml:space="preserve"> </w:t>
      </w:r>
    </w:p>
    <w:p>
      <w:pPr>
        <w:spacing w:line="460" w:lineRule="exact"/>
        <w:rPr>
          <w:rFonts w:hint="eastAsia" w:ascii="宋体" w:hAnsi="宋体"/>
          <w:b/>
          <w:bCs/>
          <w:color w:val="000000"/>
          <w:sz w:val="28"/>
          <w:szCs w:val="28"/>
        </w:rPr>
      </w:pPr>
      <w:r>
        <w:rPr>
          <w:rFonts w:hint="eastAsia" w:ascii="宋体" w:hAnsi="宋体"/>
          <w:b/>
          <w:bCs/>
          <w:color w:val="000000"/>
          <w:sz w:val="28"/>
          <w:szCs w:val="28"/>
        </w:rPr>
        <w:t>六、运动员参赛资格：</w:t>
      </w:r>
    </w:p>
    <w:p>
      <w:pPr>
        <w:spacing w:line="460" w:lineRule="exact"/>
        <w:ind w:firstLine="420" w:firstLineChars="150"/>
        <w:rPr>
          <w:rFonts w:hint="eastAsia" w:ascii="宋体" w:hAnsi="宋体"/>
          <w:sz w:val="28"/>
          <w:szCs w:val="28"/>
        </w:rPr>
      </w:pPr>
      <w:r>
        <w:rPr>
          <w:rFonts w:hint="eastAsia" w:ascii="宋体" w:hAnsi="宋体"/>
          <w:sz w:val="28"/>
          <w:szCs w:val="28"/>
        </w:rPr>
        <w:t>参加所有比赛的学生必须是身体健康并经常参加体育锻炼的在校在籍学生。</w:t>
      </w:r>
    </w:p>
    <w:p>
      <w:pPr>
        <w:spacing w:line="460" w:lineRule="exact"/>
        <w:rPr>
          <w:rFonts w:hint="eastAsia" w:ascii="宋体" w:hAnsi="宋体"/>
          <w:b/>
          <w:bCs/>
          <w:sz w:val="28"/>
          <w:szCs w:val="28"/>
        </w:rPr>
      </w:pPr>
      <w:r>
        <w:rPr>
          <w:rFonts w:hint="eastAsia" w:ascii="宋体" w:hAnsi="宋体"/>
          <w:b/>
          <w:bCs/>
          <w:sz w:val="28"/>
          <w:szCs w:val="28"/>
        </w:rPr>
        <w:t>七、团体总分、名次：</w:t>
      </w:r>
    </w:p>
    <w:p>
      <w:pPr>
        <w:spacing w:line="460" w:lineRule="exact"/>
        <w:rPr>
          <w:rFonts w:hint="eastAsia" w:ascii="宋体" w:hAnsi="宋体"/>
          <w:b/>
          <w:bCs/>
          <w:sz w:val="28"/>
          <w:szCs w:val="28"/>
        </w:rPr>
      </w:pPr>
      <w:r>
        <w:rPr>
          <w:rFonts w:hint="eastAsia" w:ascii="宋体" w:hAnsi="宋体"/>
          <w:bCs/>
          <w:sz w:val="28"/>
          <w:szCs w:val="28"/>
        </w:rPr>
        <w:t>（一）</w:t>
      </w:r>
      <w:r>
        <w:rPr>
          <w:rFonts w:hint="eastAsia" w:ascii="宋体" w:hAnsi="宋体"/>
          <w:b/>
          <w:bCs/>
          <w:sz w:val="28"/>
          <w:szCs w:val="28"/>
        </w:rPr>
        <w:t>团体总分</w:t>
      </w:r>
    </w:p>
    <w:p>
      <w:pPr>
        <w:spacing w:line="460" w:lineRule="exact"/>
        <w:ind w:firstLine="560" w:firstLineChars="200"/>
        <w:rPr>
          <w:rFonts w:hint="eastAsia" w:ascii="宋体" w:hAnsi="宋体"/>
          <w:sz w:val="28"/>
          <w:szCs w:val="28"/>
        </w:rPr>
      </w:pPr>
      <w:r>
        <w:rPr>
          <w:rFonts w:hint="eastAsia" w:ascii="宋体" w:hAnsi="宋体"/>
          <w:sz w:val="28"/>
          <w:szCs w:val="28"/>
        </w:rPr>
        <w:t>1、参赛分：各学院每参加一个竞赛项目即可获得参赛分</w:t>
      </w:r>
      <w:r>
        <w:rPr>
          <w:rFonts w:hint="eastAsia" w:ascii="宋体" w:hAnsi="宋体"/>
          <w:sz w:val="28"/>
          <w:szCs w:val="28"/>
          <w:lang w:val="en-US" w:eastAsia="zh-CN"/>
        </w:rPr>
        <w:t>1</w:t>
      </w:r>
      <w:r>
        <w:rPr>
          <w:rFonts w:hint="eastAsia" w:ascii="宋体" w:hAnsi="宋体"/>
          <w:sz w:val="28"/>
          <w:szCs w:val="28"/>
        </w:rPr>
        <w:t>0分。如果在比赛过程中，运动员对裁判员的判罚有异议，必须按照比赛的程序提出申诉。任何运动队和运动员不得有冒名顶替、弃权、罢赛和消极比赛等有违反体育道德的行为，一旦出现即取消该队或运动员的比赛资格，扣除该学院该项目的参赛分，取消该学院参加“优秀组织奖”</w:t>
      </w:r>
      <w:r>
        <w:rPr>
          <w:rFonts w:hint="eastAsia" w:ascii="宋体" w:hAnsi="宋体"/>
          <w:sz w:val="28"/>
          <w:szCs w:val="28"/>
          <w:lang w:val="en-US" w:eastAsia="zh-CN"/>
        </w:rPr>
        <w:t>和“道德风尚奖”</w:t>
      </w:r>
      <w:r>
        <w:rPr>
          <w:rFonts w:hint="eastAsia" w:ascii="宋体" w:hAnsi="宋体"/>
          <w:sz w:val="28"/>
          <w:szCs w:val="28"/>
        </w:rPr>
        <w:t xml:space="preserve">评比资格。    </w:t>
      </w:r>
    </w:p>
    <w:p>
      <w:pPr>
        <w:spacing w:line="460" w:lineRule="exact"/>
        <w:ind w:firstLine="560" w:firstLineChars="200"/>
        <w:rPr>
          <w:rFonts w:hint="eastAsia" w:ascii="宋体" w:hAnsi="宋体"/>
          <w:sz w:val="28"/>
          <w:szCs w:val="28"/>
        </w:rPr>
      </w:pPr>
      <w:r>
        <w:rPr>
          <w:rFonts w:hint="eastAsia" w:ascii="宋体" w:hAnsi="宋体"/>
          <w:sz w:val="28"/>
          <w:szCs w:val="28"/>
        </w:rPr>
        <w:t>2、各学院参加项目的竞赛得分</w:t>
      </w:r>
      <w:r>
        <w:rPr>
          <w:rFonts w:hint="eastAsia" w:ascii="宋体" w:hAnsi="宋体"/>
          <w:sz w:val="28"/>
          <w:szCs w:val="28"/>
          <w:lang w:val="en-US" w:eastAsia="zh-CN"/>
        </w:rPr>
        <w:t>与参赛分</w:t>
      </w:r>
      <w:r>
        <w:rPr>
          <w:rFonts w:hint="eastAsia" w:ascii="宋体" w:hAnsi="宋体"/>
          <w:sz w:val="28"/>
          <w:szCs w:val="28"/>
        </w:rPr>
        <w:t>相加为201</w:t>
      </w:r>
      <w:r>
        <w:rPr>
          <w:rFonts w:hint="eastAsia" w:ascii="宋体" w:hAnsi="宋体"/>
          <w:sz w:val="28"/>
          <w:szCs w:val="28"/>
          <w:lang w:val="en-US" w:eastAsia="zh-CN"/>
        </w:rPr>
        <w:t>8</w:t>
      </w:r>
      <w:r>
        <w:rPr>
          <w:rFonts w:hint="eastAsia" w:ascii="宋体" w:hAnsi="宋体"/>
          <w:sz w:val="28"/>
          <w:szCs w:val="28"/>
        </w:rPr>
        <w:t>年南京邮电大学“体育文化月”的团体总分。</w:t>
      </w:r>
    </w:p>
    <w:p>
      <w:pPr>
        <w:spacing w:line="460" w:lineRule="exact"/>
        <w:rPr>
          <w:rFonts w:hint="eastAsia" w:ascii="宋体" w:hAnsi="宋体"/>
          <w:b/>
          <w:bCs/>
          <w:sz w:val="28"/>
          <w:szCs w:val="28"/>
        </w:rPr>
      </w:pPr>
      <w:r>
        <w:rPr>
          <w:rFonts w:hint="eastAsia" w:ascii="宋体" w:hAnsi="宋体"/>
          <w:bCs/>
          <w:sz w:val="28"/>
          <w:szCs w:val="28"/>
        </w:rPr>
        <w:t>（二）</w:t>
      </w:r>
      <w:r>
        <w:rPr>
          <w:rFonts w:hint="eastAsia" w:ascii="宋体" w:hAnsi="宋体"/>
          <w:b/>
          <w:bCs/>
          <w:sz w:val="28"/>
          <w:szCs w:val="28"/>
        </w:rPr>
        <w:t>录取名次</w:t>
      </w:r>
    </w:p>
    <w:p>
      <w:pPr>
        <w:spacing w:line="400" w:lineRule="exact"/>
        <w:rPr>
          <w:rFonts w:hint="eastAsia" w:ascii="宋体" w:hAnsi="宋体"/>
          <w:bCs/>
          <w:sz w:val="28"/>
          <w:szCs w:val="28"/>
        </w:rPr>
      </w:pPr>
      <w:r>
        <w:rPr>
          <w:rFonts w:hint="eastAsia" w:ascii="宋体" w:hAnsi="宋体"/>
          <w:b/>
          <w:bCs/>
          <w:sz w:val="28"/>
          <w:szCs w:val="28"/>
        </w:rPr>
        <w:t xml:space="preserve">    </w:t>
      </w:r>
      <w:r>
        <w:rPr>
          <w:rFonts w:hint="eastAsia" w:ascii="宋体" w:hAnsi="宋体"/>
          <w:sz w:val="28"/>
          <w:szCs w:val="28"/>
        </w:rPr>
        <w:t xml:space="preserve"> 1、</w:t>
      </w:r>
      <w:r>
        <w:rPr>
          <w:rFonts w:hint="eastAsia" w:ascii="宋体" w:hAnsi="宋体"/>
          <w:bCs/>
          <w:sz w:val="28"/>
          <w:szCs w:val="28"/>
        </w:rPr>
        <w:t>各单项前八名按9、7、6、5、4、3、2、1计入课外体育</w:t>
      </w:r>
      <w:r>
        <w:rPr>
          <w:rFonts w:hint="eastAsia" w:ascii="宋体" w:hAnsi="宋体"/>
          <w:bCs/>
          <w:sz w:val="28"/>
          <w:szCs w:val="28"/>
          <w:lang w:val="en-US" w:eastAsia="zh-CN"/>
        </w:rPr>
        <w:t>文化月</w:t>
      </w:r>
      <w:r>
        <w:rPr>
          <w:rFonts w:hint="eastAsia" w:ascii="宋体" w:hAnsi="宋体"/>
          <w:bCs/>
          <w:sz w:val="28"/>
          <w:szCs w:val="28"/>
        </w:rPr>
        <w:t>竞赛项目团体总分。</w:t>
      </w:r>
    </w:p>
    <w:p>
      <w:pPr>
        <w:spacing w:line="400" w:lineRule="exact"/>
        <w:ind w:firstLine="560" w:firstLineChars="200"/>
        <w:rPr>
          <w:rFonts w:hint="eastAsia" w:ascii="宋体" w:hAnsi="宋体"/>
          <w:sz w:val="28"/>
          <w:szCs w:val="28"/>
        </w:rPr>
      </w:pPr>
      <w:r>
        <w:rPr>
          <w:rFonts w:hint="eastAsia" w:ascii="宋体" w:hAnsi="宋体"/>
          <w:bCs/>
          <w:sz w:val="28"/>
          <w:szCs w:val="28"/>
        </w:rPr>
        <w:t>2、</w:t>
      </w:r>
      <w:r>
        <w:rPr>
          <w:rFonts w:hint="eastAsia" w:ascii="宋体" w:hAnsi="宋体"/>
          <w:sz w:val="28"/>
          <w:szCs w:val="28"/>
        </w:rPr>
        <w:t>体育</w:t>
      </w:r>
      <w:r>
        <w:rPr>
          <w:rFonts w:hint="eastAsia" w:ascii="宋体" w:hAnsi="宋体"/>
          <w:sz w:val="28"/>
          <w:szCs w:val="28"/>
          <w:lang w:val="en-US" w:eastAsia="zh-CN"/>
        </w:rPr>
        <w:t>文化</w:t>
      </w:r>
      <w:r>
        <w:rPr>
          <w:rFonts w:hint="eastAsia" w:ascii="宋体" w:hAnsi="宋体"/>
          <w:sz w:val="28"/>
          <w:szCs w:val="28"/>
          <w:lang w:eastAsia="zh-CN"/>
        </w:rPr>
        <w:t>月</w:t>
      </w:r>
      <w:r>
        <w:rPr>
          <w:rFonts w:hint="eastAsia" w:ascii="宋体" w:hAnsi="宋体"/>
          <w:sz w:val="28"/>
          <w:szCs w:val="28"/>
        </w:rPr>
        <w:t>录取</w:t>
      </w:r>
      <w:r>
        <w:rPr>
          <w:rFonts w:hint="eastAsia" w:ascii="宋体" w:hAnsi="宋体"/>
          <w:sz w:val="28"/>
          <w:szCs w:val="28"/>
          <w:lang w:eastAsia="zh-CN"/>
        </w:rPr>
        <w:t>甲乙</w:t>
      </w:r>
      <w:r>
        <w:rPr>
          <w:rFonts w:hint="eastAsia" w:ascii="宋体" w:hAnsi="宋体"/>
          <w:sz w:val="28"/>
          <w:szCs w:val="28"/>
          <w:lang w:val="en-US" w:eastAsia="zh-CN"/>
        </w:rPr>
        <w:t>组</w:t>
      </w:r>
      <w:r>
        <w:rPr>
          <w:rFonts w:hint="eastAsia" w:ascii="宋体" w:hAnsi="宋体"/>
          <w:sz w:val="28"/>
          <w:szCs w:val="28"/>
        </w:rPr>
        <w:t>团体总分</w:t>
      </w:r>
      <w:r>
        <w:rPr>
          <w:rFonts w:hint="eastAsia" w:ascii="宋体" w:hAnsi="宋体"/>
          <w:sz w:val="28"/>
          <w:szCs w:val="28"/>
          <w:lang w:val="en-US" w:eastAsia="zh-CN"/>
        </w:rPr>
        <w:t>的</w:t>
      </w:r>
      <w:r>
        <w:rPr>
          <w:rFonts w:hint="eastAsia" w:ascii="宋体" w:hAnsi="宋体"/>
          <w:sz w:val="28"/>
          <w:szCs w:val="28"/>
        </w:rPr>
        <w:t>前</w:t>
      </w:r>
      <w:r>
        <w:rPr>
          <w:rFonts w:hint="eastAsia" w:ascii="宋体" w:hAnsi="宋体"/>
          <w:sz w:val="28"/>
          <w:szCs w:val="28"/>
          <w:lang w:val="en-US" w:eastAsia="zh-CN"/>
        </w:rPr>
        <w:t>五</w:t>
      </w:r>
      <w:r>
        <w:rPr>
          <w:rFonts w:hint="eastAsia" w:ascii="宋体" w:hAnsi="宋体"/>
          <w:sz w:val="28"/>
          <w:szCs w:val="28"/>
        </w:rPr>
        <w:t>名。</w:t>
      </w:r>
    </w:p>
    <w:p>
      <w:pPr>
        <w:spacing w:line="460" w:lineRule="exact"/>
        <w:rPr>
          <w:rFonts w:hint="eastAsia" w:ascii="宋体" w:hAnsi="宋体"/>
          <w:b/>
          <w:sz w:val="28"/>
          <w:szCs w:val="28"/>
        </w:rPr>
      </w:pPr>
      <w:r>
        <w:rPr>
          <w:rFonts w:hint="eastAsia" w:ascii="宋体" w:hAnsi="宋体"/>
          <w:b/>
          <w:sz w:val="28"/>
          <w:szCs w:val="28"/>
          <w:lang w:val="en-US" w:eastAsia="zh-CN"/>
        </w:rPr>
        <w:t>八</w:t>
      </w:r>
      <w:r>
        <w:rPr>
          <w:rFonts w:hint="eastAsia" w:ascii="宋体" w:hAnsi="宋体"/>
          <w:b/>
          <w:sz w:val="28"/>
          <w:szCs w:val="28"/>
        </w:rPr>
        <w:t>、赛场纪律：</w:t>
      </w:r>
    </w:p>
    <w:p>
      <w:pPr>
        <w:spacing w:line="460" w:lineRule="exact"/>
        <w:ind w:firstLine="560" w:firstLineChars="200"/>
        <w:rPr>
          <w:rFonts w:hint="eastAsia" w:ascii="宋体" w:hAnsi="宋体"/>
          <w:sz w:val="28"/>
          <w:szCs w:val="28"/>
        </w:rPr>
      </w:pPr>
      <w:r>
        <w:rPr>
          <w:rFonts w:hint="eastAsia" w:ascii="宋体" w:hAnsi="宋体"/>
          <w:sz w:val="28"/>
          <w:szCs w:val="28"/>
        </w:rPr>
        <w:t>（一）各参赛学院或个人严格按照竞赛规程和规则执行，比赛中必须服从裁判的裁决。所有参赛学院的运动员必须尊重对手、尊重观众、尊重裁判，在比赛中发扬“讲文明、讲礼貌、守纪律”的体育道德，体现奥林匹克“重在参与”的精神。</w:t>
      </w:r>
    </w:p>
    <w:p>
      <w:pPr>
        <w:spacing w:line="460" w:lineRule="exact"/>
        <w:ind w:firstLine="560" w:firstLineChars="200"/>
        <w:rPr>
          <w:rFonts w:ascii="宋体" w:hAnsi="宋体"/>
          <w:sz w:val="28"/>
          <w:szCs w:val="28"/>
        </w:rPr>
      </w:pPr>
      <w:r>
        <w:rPr>
          <w:rFonts w:hint="eastAsia" w:ascii="宋体" w:hAnsi="宋体"/>
          <w:sz w:val="28"/>
          <w:szCs w:val="28"/>
        </w:rPr>
        <w:t>（二）对于在竞赛中违反体育道德的行为，组委会将根据情节给予警告、取消比赛资格、取消团体总分（单项）等处罚，构成违反校纪校规的按学校的有关规定处理。</w:t>
      </w:r>
    </w:p>
    <w:p>
      <w:pPr>
        <w:spacing w:line="460" w:lineRule="exact"/>
        <w:rPr>
          <w:rFonts w:hint="eastAsia" w:ascii="宋体" w:hAnsi="宋体"/>
          <w:b/>
          <w:sz w:val="28"/>
        </w:rPr>
      </w:pPr>
      <w:r>
        <w:rPr>
          <w:rFonts w:hint="eastAsia" w:ascii="宋体" w:hAnsi="宋体"/>
          <w:b/>
          <w:sz w:val="28"/>
          <w:lang w:val="en-US" w:eastAsia="zh-CN"/>
        </w:rPr>
        <w:t>九</w:t>
      </w:r>
      <w:r>
        <w:rPr>
          <w:rFonts w:hint="eastAsia" w:ascii="宋体" w:hAnsi="宋体"/>
          <w:b/>
          <w:sz w:val="28"/>
        </w:rPr>
        <w:t>、解释权：</w:t>
      </w:r>
    </w:p>
    <w:p>
      <w:pPr>
        <w:spacing w:line="460" w:lineRule="exact"/>
        <w:rPr>
          <w:rFonts w:hint="eastAsia" w:ascii="宋体" w:hAnsi="宋体"/>
          <w:sz w:val="28"/>
        </w:rPr>
      </w:pPr>
      <w:r>
        <w:rPr>
          <w:rFonts w:hint="eastAsia" w:ascii="宋体" w:hAnsi="宋体"/>
          <w:sz w:val="28"/>
        </w:rPr>
        <w:t xml:space="preserve">     本规程的解释权属</w:t>
      </w:r>
      <w:r>
        <w:rPr>
          <w:rFonts w:hint="eastAsia" w:ascii="宋体" w:hAnsi="宋体"/>
          <w:sz w:val="28"/>
          <w:szCs w:val="28"/>
        </w:rPr>
        <w:t>体育部、学工处、团委。</w:t>
      </w:r>
    </w:p>
    <w:p>
      <w:pPr>
        <w:spacing w:line="460" w:lineRule="exact"/>
        <w:rPr>
          <w:rFonts w:hint="eastAsia" w:ascii="宋体" w:hAnsi="宋体"/>
          <w:sz w:val="28"/>
        </w:rPr>
      </w:pPr>
    </w:p>
    <w:p>
      <w:pPr>
        <w:spacing w:line="460" w:lineRule="exact"/>
        <w:rPr>
          <w:rFonts w:hint="eastAsia" w:ascii="宋体" w:hAnsi="宋体"/>
          <w:sz w:val="28"/>
        </w:rPr>
      </w:pPr>
    </w:p>
    <w:p>
      <w:pPr>
        <w:spacing w:line="460" w:lineRule="exact"/>
        <w:rPr>
          <w:rFonts w:hint="eastAsia" w:ascii="宋体" w:hAnsi="宋体"/>
          <w:sz w:val="28"/>
        </w:rPr>
      </w:pPr>
    </w:p>
    <w:p>
      <w:pPr>
        <w:spacing w:line="460" w:lineRule="exact"/>
        <w:ind w:firstLine="4480" w:firstLineChars="1600"/>
        <w:rPr>
          <w:rFonts w:hint="eastAsia" w:ascii="宋体" w:hAnsi="宋体"/>
          <w:b/>
          <w:sz w:val="28"/>
          <w:szCs w:val="28"/>
          <w:lang w:val="en-US" w:eastAsia="zh-CN"/>
        </w:rPr>
      </w:pPr>
      <w:bookmarkStart w:id="0" w:name="_GoBack"/>
      <w:bookmarkEnd w:id="0"/>
      <w:r>
        <w:rPr>
          <w:rFonts w:hint="eastAsia" w:ascii="宋体" w:hAnsi="宋体"/>
          <w:b/>
          <w:sz w:val="28"/>
          <w:szCs w:val="28"/>
          <w:lang w:val="en-US" w:eastAsia="zh-CN"/>
        </w:rPr>
        <w:t>南京邮电大学体育运动委员会</w:t>
      </w:r>
    </w:p>
    <w:p>
      <w:pPr>
        <w:spacing w:line="460" w:lineRule="exact"/>
        <w:rPr>
          <w:rFonts w:hint="eastAsia" w:ascii="宋体" w:hAnsi="宋体"/>
          <w:b/>
          <w:sz w:val="28"/>
        </w:rPr>
      </w:pPr>
      <w:r>
        <w:rPr>
          <w:rFonts w:hint="eastAsia" w:ascii="宋体" w:hAnsi="宋体"/>
          <w:b/>
          <w:sz w:val="28"/>
        </w:rPr>
        <w:t xml:space="preserve">                               </w:t>
      </w:r>
      <w:r>
        <w:rPr>
          <w:rFonts w:ascii="宋体" w:hAnsi="宋体"/>
          <w:b/>
          <w:sz w:val="28"/>
        </w:rPr>
        <w:t xml:space="preserve">  </w:t>
      </w:r>
      <w:r>
        <w:rPr>
          <w:rFonts w:hint="eastAsia" w:ascii="宋体" w:hAnsi="宋体"/>
          <w:b/>
          <w:sz w:val="28"/>
        </w:rPr>
        <w:t xml:space="preserve">  二○一</w:t>
      </w:r>
      <w:r>
        <w:rPr>
          <w:rFonts w:hint="eastAsia" w:ascii="宋体" w:hAnsi="宋体"/>
          <w:b/>
          <w:sz w:val="28"/>
          <w:lang w:eastAsia="zh-CN"/>
        </w:rPr>
        <w:t>八</w:t>
      </w:r>
      <w:r>
        <w:rPr>
          <w:rFonts w:hint="eastAsia" w:ascii="宋体" w:hAnsi="宋体"/>
          <w:b/>
          <w:sz w:val="28"/>
        </w:rPr>
        <w:t>年</w:t>
      </w:r>
      <w:r>
        <w:rPr>
          <w:rFonts w:hint="eastAsia" w:ascii="宋体" w:hAnsi="宋体"/>
          <w:b/>
          <w:sz w:val="28"/>
          <w:lang w:val="en-US" w:eastAsia="zh-CN"/>
        </w:rPr>
        <w:t>四</w:t>
      </w:r>
      <w:r>
        <w:rPr>
          <w:rFonts w:hint="eastAsia" w:ascii="宋体" w:hAnsi="宋体"/>
          <w:b/>
          <w:sz w:val="28"/>
        </w:rPr>
        <w:t>月</w:t>
      </w:r>
      <w:r>
        <w:rPr>
          <w:rFonts w:hint="eastAsia" w:ascii="宋体" w:hAnsi="宋体"/>
          <w:b/>
          <w:sz w:val="28"/>
          <w:lang w:val="en-US" w:eastAsia="zh-CN"/>
        </w:rPr>
        <w:t>十八</w:t>
      </w:r>
      <w:r>
        <w:rPr>
          <w:rFonts w:hint="eastAsia" w:ascii="宋体" w:hAnsi="宋体"/>
          <w:b/>
          <w:sz w:val="28"/>
        </w:rPr>
        <w:t>日</w:t>
      </w:r>
    </w:p>
    <w:p>
      <w:pPr>
        <w:spacing w:line="460" w:lineRule="exact"/>
        <w:rPr>
          <w:rFonts w:hint="eastAsia" w:ascii="宋体" w:hAnsi="宋体"/>
          <w:b/>
          <w:sz w:val="28"/>
        </w:rPr>
      </w:pPr>
    </w:p>
    <w:p/>
    <w:p/>
    <w:p/>
    <w:p/>
    <w:p/>
    <w:p/>
    <w:p/>
    <w:p/>
    <w:sectPr>
      <w:footerReference r:id="rId3" w:type="default"/>
      <w:footerReference r:id="rId4" w:type="even"/>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separate"/>
    </w:r>
    <w:r>
      <w:rPr>
        <w:rStyle w:val="4"/>
      </w:rPr>
      <w:t>2</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end"/>
    </w:r>
  </w:p>
  <w:p>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929185"/>
    <w:multiLevelType w:val="singleLevel"/>
    <w:tmpl w:val="7392918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4F4"/>
    <w:rsid w:val="0019428B"/>
    <w:rsid w:val="003714F4"/>
    <w:rsid w:val="00530D84"/>
    <w:rsid w:val="01837974"/>
    <w:rsid w:val="01AC362A"/>
    <w:rsid w:val="01EB570B"/>
    <w:rsid w:val="021155CB"/>
    <w:rsid w:val="023C417C"/>
    <w:rsid w:val="03BF23D2"/>
    <w:rsid w:val="045C473E"/>
    <w:rsid w:val="0698117D"/>
    <w:rsid w:val="07506F85"/>
    <w:rsid w:val="078A6190"/>
    <w:rsid w:val="07F115DF"/>
    <w:rsid w:val="08794D39"/>
    <w:rsid w:val="09221C66"/>
    <w:rsid w:val="0A652CBD"/>
    <w:rsid w:val="0A803398"/>
    <w:rsid w:val="0B0A1AA1"/>
    <w:rsid w:val="0B8B0BB6"/>
    <w:rsid w:val="0C333692"/>
    <w:rsid w:val="0C4A59E2"/>
    <w:rsid w:val="0C4B2403"/>
    <w:rsid w:val="0C9F0B6B"/>
    <w:rsid w:val="0D997B31"/>
    <w:rsid w:val="0E1B27CC"/>
    <w:rsid w:val="0F7672A1"/>
    <w:rsid w:val="0F946AC8"/>
    <w:rsid w:val="10A5152B"/>
    <w:rsid w:val="110D760E"/>
    <w:rsid w:val="12281515"/>
    <w:rsid w:val="12D328C3"/>
    <w:rsid w:val="13CF5BB1"/>
    <w:rsid w:val="140E4983"/>
    <w:rsid w:val="16933C2D"/>
    <w:rsid w:val="16E12109"/>
    <w:rsid w:val="179B3A94"/>
    <w:rsid w:val="183C541B"/>
    <w:rsid w:val="18E6744E"/>
    <w:rsid w:val="192A4A8B"/>
    <w:rsid w:val="19B342AA"/>
    <w:rsid w:val="19DA033D"/>
    <w:rsid w:val="1BBF6E0E"/>
    <w:rsid w:val="1BDE0988"/>
    <w:rsid w:val="1C8B6024"/>
    <w:rsid w:val="1D602148"/>
    <w:rsid w:val="1E6D29F0"/>
    <w:rsid w:val="2029603A"/>
    <w:rsid w:val="21CA64A2"/>
    <w:rsid w:val="22D82717"/>
    <w:rsid w:val="23D65640"/>
    <w:rsid w:val="255107DC"/>
    <w:rsid w:val="263F27DE"/>
    <w:rsid w:val="27E01FEB"/>
    <w:rsid w:val="298D73B2"/>
    <w:rsid w:val="2A321C7E"/>
    <w:rsid w:val="2A9D463E"/>
    <w:rsid w:val="2D3702FC"/>
    <w:rsid w:val="2DAD75A3"/>
    <w:rsid w:val="2E2E4FC1"/>
    <w:rsid w:val="2EAE4DE6"/>
    <w:rsid w:val="2EF54B89"/>
    <w:rsid w:val="2F1707BE"/>
    <w:rsid w:val="304D645E"/>
    <w:rsid w:val="312A613C"/>
    <w:rsid w:val="31515033"/>
    <w:rsid w:val="31D46513"/>
    <w:rsid w:val="32142978"/>
    <w:rsid w:val="32607B9D"/>
    <w:rsid w:val="34D4325D"/>
    <w:rsid w:val="374C63B4"/>
    <w:rsid w:val="37DC0810"/>
    <w:rsid w:val="38D741F9"/>
    <w:rsid w:val="38EE4C88"/>
    <w:rsid w:val="39506413"/>
    <w:rsid w:val="3A266734"/>
    <w:rsid w:val="3ADD40D6"/>
    <w:rsid w:val="3B6C46A8"/>
    <w:rsid w:val="3DF62447"/>
    <w:rsid w:val="3E820852"/>
    <w:rsid w:val="3F547F9B"/>
    <w:rsid w:val="40A45335"/>
    <w:rsid w:val="41AE296A"/>
    <w:rsid w:val="42852987"/>
    <w:rsid w:val="42F72402"/>
    <w:rsid w:val="436C1748"/>
    <w:rsid w:val="442A3BF6"/>
    <w:rsid w:val="44424570"/>
    <w:rsid w:val="45022607"/>
    <w:rsid w:val="461831BA"/>
    <w:rsid w:val="468514BE"/>
    <w:rsid w:val="49C8707A"/>
    <w:rsid w:val="4A2F2B47"/>
    <w:rsid w:val="4B63416D"/>
    <w:rsid w:val="4C29546D"/>
    <w:rsid w:val="4D8755E6"/>
    <w:rsid w:val="4DAE6BFF"/>
    <w:rsid w:val="4DCA18BE"/>
    <w:rsid w:val="4F763C2B"/>
    <w:rsid w:val="4FFD7F55"/>
    <w:rsid w:val="50FC1E17"/>
    <w:rsid w:val="51DE72BC"/>
    <w:rsid w:val="52AC51BF"/>
    <w:rsid w:val="52BD06C2"/>
    <w:rsid w:val="52FE334D"/>
    <w:rsid w:val="537C1633"/>
    <w:rsid w:val="568177BC"/>
    <w:rsid w:val="56DC7BAA"/>
    <w:rsid w:val="57EF6F82"/>
    <w:rsid w:val="58C97CDE"/>
    <w:rsid w:val="59CF0037"/>
    <w:rsid w:val="5B785FFE"/>
    <w:rsid w:val="5B88308F"/>
    <w:rsid w:val="5C0B14D9"/>
    <w:rsid w:val="5C5B62C1"/>
    <w:rsid w:val="5DAB4268"/>
    <w:rsid w:val="60377B58"/>
    <w:rsid w:val="605B7064"/>
    <w:rsid w:val="61067761"/>
    <w:rsid w:val="61981DC0"/>
    <w:rsid w:val="63024D48"/>
    <w:rsid w:val="6459380F"/>
    <w:rsid w:val="64AB7CDA"/>
    <w:rsid w:val="657B20DB"/>
    <w:rsid w:val="659A6C62"/>
    <w:rsid w:val="65DE0418"/>
    <w:rsid w:val="66BA0F45"/>
    <w:rsid w:val="671F5DBE"/>
    <w:rsid w:val="68436FA3"/>
    <w:rsid w:val="69213B71"/>
    <w:rsid w:val="6A22047D"/>
    <w:rsid w:val="6A491228"/>
    <w:rsid w:val="6CCB42CE"/>
    <w:rsid w:val="6CF45972"/>
    <w:rsid w:val="6E0B5302"/>
    <w:rsid w:val="6F8F65AD"/>
    <w:rsid w:val="744C0876"/>
    <w:rsid w:val="7564444D"/>
    <w:rsid w:val="76852AA7"/>
    <w:rsid w:val="77105997"/>
    <w:rsid w:val="774C61B9"/>
    <w:rsid w:val="782158A5"/>
    <w:rsid w:val="787F3882"/>
    <w:rsid w:val="78F6208C"/>
    <w:rsid w:val="793437E3"/>
    <w:rsid w:val="79736392"/>
    <w:rsid w:val="7A43147F"/>
    <w:rsid w:val="7BE05744"/>
    <w:rsid w:val="7C714639"/>
    <w:rsid w:val="7D505D3A"/>
    <w:rsid w:val="7D5912DF"/>
    <w:rsid w:val="7D907743"/>
    <w:rsid w:val="7DFA1486"/>
    <w:rsid w:val="7FD26A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character" w:styleId="4">
    <w:name w:val="page number"/>
    <w:basedOn w:val="3"/>
    <w:qFormat/>
    <w:uiPriority w:val="0"/>
  </w:style>
  <w:style w:type="character" w:styleId="5">
    <w:name w:val="Hyperlink"/>
    <w:unhideWhenUsed/>
    <w:qFormat/>
    <w:uiPriority w:val="99"/>
    <w:rPr>
      <w:color w:val="0000FF"/>
      <w:u w:val="single"/>
    </w:rPr>
  </w:style>
  <w:style w:type="character" w:customStyle="1" w:styleId="7">
    <w:name w:val="页脚 Char"/>
    <w:basedOn w:val="3"/>
    <w:link w:val="2"/>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138</Words>
  <Characters>789</Characters>
  <Lines>6</Lines>
  <Paragraphs>1</Paragraphs>
  <TotalTime>4</TotalTime>
  <ScaleCrop>false</ScaleCrop>
  <LinksUpToDate>false</LinksUpToDate>
  <CharactersWithSpaces>926</CharactersWithSpaces>
  <Application>WPS Office_10.1.0.7311_F1E327BC-269C-435d-A152-05C5408002CA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2016-05-03T05:25:00Z</dcterms:created>
  <dc:creator>Administrator</dc:creator>
  <cp:lastModifiedBy>东海</cp:lastModifiedBy>
  <dcterms:modified xsi:type="dcterms:W3CDTF">2018-04-23T08:16:02Z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ies>
</file>